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72A6659" w14:textId="77777777" w:rsidR="00DB4162" w:rsidRDefault="00DB4162">
      <w:pPr>
        <w:pStyle w:val="TreA"/>
      </w:pPr>
    </w:p>
    <w:p w14:paraId="1669FE8B" w14:textId="77777777" w:rsidR="00DB4162" w:rsidRPr="00394C17" w:rsidRDefault="00BF7BE2" w:rsidP="00394C17">
      <w:pPr>
        <w:pStyle w:val="Domylne"/>
        <w:jc w:val="center"/>
        <w:rPr>
          <w:rFonts w:ascii="Times" w:eastAsia="Times" w:hAnsi="Times" w:cs="Times"/>
          <w:sz w:val="32"/>
          <w:szCs w:val="32"/>
          <w:lang w:val="pl-PL"/>
        </w:rPr>
      </w:pPr>
      <w:r w:rsidRPr="00394C17">
        <w:rPr>
          <w:rFonts w:ascii="Times" w:hAnsi="Times"/>
          <w:sz w:val="32"/>
          <w:szCs w:val="32"/>
          <w:lang w:val="pl-PL"/>
        </w:rPr>
        <w:t xml:space="preserve">POTENCJAŁ ROZWOJOWY MIASTA I POTENCJAŁ </w:t>
      </w:r>
      <w:r>
        <w:rPr>
          <w:rFonts w:ascii="Times" w:hAnsi="Times"/>
          <w:sz w:val="32"/>
          <w:szCs w:val="32"/>
          <w:lang w:val="de-DE"/>
        </w:rPr>
        <w:t>WSP</w:t>
      </w:r>
      <w:r w:rsidRPr="00394C17">
        <w:rPr>
          <w:rFonts w:ascii="Times" w:hAnsi="Times"/>
          <w:sz w:val="32"/>
          <w:szCs w:val="32"/>
          <w:lang w:val="pl-PL"/>
        </w:rPr>
        <w:t>ÓŁ</w:t>
      </w:r>
      <w:r>
        <w:rPr>
          <w:rFonts w:ascii="Times" w:hAnsi="Times"/>
          <w:sz w:val="32"/>
          <w:szCs w:val="32"/>
          <w:lang w:val="de-DE"/>
        </w:rPr>
        <w:t>PRACY</w:t>
      </w:r>
    </w:p>
    <w:p w14:paraId="3A5E617E" w14:textId="77777777" w:rsidR="00DB4162" w:rsidRPr="00394C17" w:rsidRDefault="00BF7BE2" w:rsidP="00394C17">
      <w:pPr>
        <w:pStyle w:val="TreA"/>
        <w:jc w:val="center"/>
        <w:rPr>
          <w:b/>
        </w:rPr>
      </w:pPr>
      <w:r w:rsidRPr="00394C17">
        <w:rPr>
          <w:b/>
        </w:rPr>
        <w:t xml:space="preserve">ARKUSZ ODPOWIEDZI I WNIOSKÓW DO </w:t>
      </w:r>
      <w:r w:rsidRPr="00394C17">
        <w:rPr>
          <w:b/>
          <w:lang w:val="de-DE"/>
        </w:rPr>
        <w:t>WYWIADU GRUPOWEGO Z LOKALNYMI LIDERAMI</w:t>
      </w:r>
    </w:p>
    <w:p w14:paraId="0A37501D" w14:textId="77777777" w:rsidR="00DB4162" w:rsidRDefault="00DB4162">
      <w:pPr>
        <w:pStyle w:val="TreA"/>
      </w:pPr>
    </w:p>
    <w:p w14:paraId="50F94AFE" w14:textId="77777777" w:rsidR="00DB4162" w:rsidRDefault="00BF7BE2">
      <w:pPr>
        <w:pStyle w:val="TreA"/>
      </w:pPr>
      <w:r w:rsidRPr="00394C17">
        <w:t>UWAGA: ka</w:t>
      </w:r>
      <w:r>
        <w:t>żdy arkusz należy wypełnić osobno do każdego wywiadu grupowego</w:t>
      </w:r>
    </w:p>
    <w:p w14:paraId="5DAB6C7B" w14:textId="77777777" w:rsidR="00DB4162" w:rsidRDefault="00DB4162">
      <w:pPr>
        <w:pStyle w:val="TreA"/>
      </w:pPr>
    </w:p>
    <w:tbl>
      <w:tblPr>
        <w:tblStyle w:val="NormalTable0"/>
        <w:tblW w:w="14567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00A2FF"/>
        <w:tblLayout w:type="fixed"/>
        <w:tblLook w:val="04A0" w:firstRow="1" w:lastRow="0" w:firstColumn="1" w:lastColumn="0" w:noHBand="0" w:noVBand="1"/>
      </w:tblPr>
      <w:tblGrid>
        <w:gridCol w:w="3287"/>
        <w:gridCol w:w="7033"/>
        <w:gridCol w:w="4247"/>
      </w:tblGrid>
      <w:tr w:rsidR="00DB4162" w:rsidRPr="00A50F17" w14:paraId="4926E3F9" w14:textId="77777777" w:rsidTr="1AC13707">
        <w:trPr>
          <w:trHeight w:val="284"/>
          <w:tblHeader/>
        </w:trPr>
        <w:tc>
          <w:tcPr>
            <w:tcW w:w="3287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4" w:space="0" w:color="000000" w:themeColor="text1"/>
              <w:right w:val="single" w:sz="2" w:space="0" w:color="000000" w:themeColor="text1"/>
            </w:tcBorders>
            <w:shd w:val="clear" w:color="auto" w:fill="F8BA0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B4F25" w14:textId="77777777" w:rsidR="00DB4162" w:rsidRPr="00A50F17" w:rsidRDefault="00BF7BE2">
            <w:pPr>
              <w:pStyle w:val="Styltabeli3"/>
            </w:pPr>
            <w:r w:rsidRPr="00A50F17">
              <w:t>ZAGADNIENIE BADAWCZE</w:t>
            </w:r>
          </w:p>
        </w:tc>
        <w:tc>
          <w:tcPr>
            <w:tcW w:w="703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4" w:space="0" w:color="000000" w:themeColor="text1"/>
              <w:right w:val="single" w:sz="2" w:space="0" w:color="000000" w:themeColor="text1"/>
            </w:tcBorders>
            <w:shd w:val="clear" w:color="auto" w:fill="F8BA0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F8E27" w14:textId="77777777" w:rsidR="00DB4162" w:rsidRPr="00A50F17" w:rsidRDefault="00BF7BE2">
            <w:pPr>
              <w:pStyle w:val="Styltabeli3"/>
            </w:pPr>
            <w:r w:rsidRPr="00A50F17">
              <w:t>ODPOWIEDZI, SPOSTRZEŻENIA, WNIOSKI ROZMÓWCÓW</w:t>
            </w:r>
          </w:p>
        </w:tc>
        <w:tc>
          <w:tcPr>
            <w:tcW w:w="4247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4" w:space="0" w:color="000000" w:themeColor="text1"/>
              <w:right w:val="single" w:sz="2" w:space="0" w:color="000000" w:themeColor="text1"/>
            </w:tcBorders>
            <w:shd w:val="clear" w:color="auto" w:fill="F8BA0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1410A" w14:textId="77777777" w:rsidR="00DB4162" w:rsidRPr="00A50F17" w:rsidRDefault="00BF7BE2">
            <w:pPr>
              <w:pStyle w:val="Styltabeli3"/>
            </w:pPr>
            <w:r w:rsidRPr="00A50F17">
              <w:t xml:space="preserve"> CYTATY</w:t>
            </w:r>
          </w:p>
        </w:tc>
      </w:tr>
      <w:tr w:rsidR="00DB4162" w:rsidRPr="00A50F17" w14:paraId="18B4ED5C" w14:textId="77777777" w:rsidTr="1AC13707">
        <w:tblPrEx>
          <w:shd w:val="clear" w:color="auto" w:fill="CADFFF"/>
        </w:tblPrEx>
        <w:trPr>
          <w:trHeight w:val="300"/>
        </w:trPr>
        <w:tc>
          <w:tcPr>
            <w:tcW w:w="3287" w:type="dxa"/>
            <w:tcBorders>
              <w:top w:val="single" w:sz="4" w:space="0" w:color="000000" w:themeColor="text1"/>
              <w:left w:val="single" w:sz="2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363C5" w14:textId="77777777" w:rsidR="00DB4162" w:rsidRPr="00A50F17" w:rsidRDefault="00BF7BE2">
            <w:pPr>
              <w:pStyle w:val="Styltabeli2"/>
            </w:pPr>
            <w:r w:rsidRPr="00A50F17">
              <w:rPr>
                <w:b/>
                <w:bCs/>
              </w:rPr>
              <w:t>MODUŁ MIASTO</w:t>
            </w:r>
          </w:p>
        </w:tc>
        <w:tc>
          <w:tcPr>
            <w:tcW w:w="7033" w:type="dxa"/>
            <w:tcBorders>
              <w:top w:val="single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B378F" w14:textId="77777777" w:rsidR="00DB4162" w:rsidRPr="00A50F17" w:rsidRDefault="00DB4162">
            <w:pPr>
              <w:rPr>
                <w:lang w:val="pl-PL"/>
              </w:rPr>
            </w:pPr>
          </w:p>
        </w:tc>
        <w:tc>
          <w:tcPr>
            <w:tcW w:w="4247" w:type="dxa"/>
            <w:tcBorders>
              <w:top w:val="single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single" w:sz="2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5A809" w14:textId="77777777" w:rsidR="00DB4162" w:rsidRPr="00A50F17" w:rsidRDefault="00DB4162">
            <w:pPr>
              <w:rPr>
                <w:lang w:val="pl-PL"/>
              </w:rPr>
            </w:pPr>
          </w:p>
        </w:tc>
      </w:tr>
      <w:tr w:rsidR="00DB4162" w:rsidRPr="00A50F17" w14:paraId="4A16EF55" w14:textId="77777777" w:rsidTr="1AC13707">
        <w:tblPrEx>
          <w:shd w:val="clear" w:color="auto" w:fill="CADFFF"/>
        </w:tblPrEx>
        <w:trPr>
          <w:trHeight w:val="1214"/>
        </w:trPr>
        <w:tc>
          <w:tcPr>
            <w:tcW w:w="3287" w:type="dxa"/>
            <w:tcBorders>
              <w:top w:val="dotted" w:sz="4" w:space="0" w:color="000000" w:themeColor="text1"/>
              <w:left w:val="single" w:sz="2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E8E8E8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40291" w14:textId="77777777" w:rsidR="00DB4162" w:rsidRPr="00A50F17" w:rsidRDefault="00BF7BE2">
            <w:pPr>
              <w:pStyle w:val="Styltabeli2"/>
            </w:pPr>
            <w:r w:rsidRPr="00A50F17">
              <w:t xml:space="preserve">Charakter miasta w oczach </w:t>
            </w:r>
            <w:r w:rsidRPr="00533E6F">
              <w:rPr>
                <w:b/>
              </w:rPr>
              <w:t>osób z zewnątrz,</w:t>
            </w:r>
            <w:r w:rsidRPr="00A50F17">
              <w:t xml:space="preserve"> stereotypy, cechy wyróżniające, marka miasta</w:t>
            </w:r>
          </w:p>
          <w:p w14:paraId="5A39BBE3" w14:textId="77777777" w:rsidR="00DB4162" w:rsidRPr="00A50F17" w:rsidRDefault="00DB4162">
            <w:pPr>
              <w:pStyle w:val="Styltabeli2"/>
            </w:pPr>
          </w:p>
          <w:p w14:paraId="063642C0" w14:textId="77777777" w:rsidR="00DB4162" w:rsidRPr="00A50F17" w:rsidRDefault="00BF7BE2">
            <w:pPr>
              <w:pStyle w:val="Styltabeli2"/>
            </w:pPr>
            <w:r w:rsidRPr="00A50F17">
              <w:t>Pytania nr. 1.2, 2</w:t>
            </w:r>
          </w:p>
        </w:tc>
        <w:tc>
          <w:tcPr>
            <w:tcW w:w="7033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E8E8E8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D7AEE" w14:textId="3E31D85F" w:rsidR="00FC194F" w:rsidRPr="00A50F17" w:rsidRDefault="000974D9" w:rsidP="00A22007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>D</w:t>
            </w:r>
            <w:r w:rsidR="00176772" w:rsidRPr="00A50F17">
              <w:rPr>
                <w:lang w:val="pl-PL"/>
              </w:rPr>
              <w:t xml:space="preserve">awnej głównym motorem rozwoju </w:t>
            </w:r>
            <w:r>
              <w:rPr>
                <w:lang w:val="pl-PL"/>
              </w:rPr>
              <w:t>miasta Konin</w:t>
            </w:r>
            <w:r w:rsidR="00880C97">
              <w:rPr>
                <w:lang w:val="pl-PL"/>
              </w:rPr>
              <w:t>a</w:t>
            </w:r>
            <w:r>
              <w:rPr>
                <w:lang w:val="pl-PL"/>
              </w:rPr>
              <w:t xml:space="preserve"> </w:t>
            </w:r>
            <w:r w:rsidR="00BF30D8">
              <w:rPr>
                <w:lang w:val="pl-PL"/>
              </w:rPr>
              <w:t>był przemysły węglowy. S</w:t>
            </w:r>
            <w:r w:rsidR="00176772" w:rsidRPr="00A50F17">
              <w:rPr>
                <w:lang w:val="pl-PL"/>
              </w:rPr>
              <w:t>tanowił jego markę i wyróżnik.  Ob</w:t>
            </w:r>
            <w:r w:rsidR="00BF30D8">
              <w:rPr>
                <w:lang w:val="pl-PL"/>
              </w:rPr>
              <w:t xml:space="preserve">ecnie </w:t>
            </w:r>
            <w:r w:rsidR="000907F8">
              <w:rPr>
                <w:lang w:val="pl-PL"/>
              </w:rPr>
              <w:t xml:space="preserve">miasto </w:t>
            </w:r>
            <w:r w:rsidR="00BF30D8">
              <w:rPr>
                <w:lang w:val="pl-PL"/>
              </w:rPr>
              <w:t>ze względu na silne uzależnienie od</w:t>
            </w:r>
            <w:r w:rsidR="00176772" w:rsidRPr="00A50F17">
              <w:rPr>
                <w:lang w:val="pl-PL"/>
              </w:rPr>
              <w:t xml:space="preserve"> upadającego przemysłu</w:t>
            </w:r>
            <w:r w:rsidR="00BF30D8">
              <w:rPr>
                <w:lang w:val="pl-PL"/>
              </w:rPr>
              <w:t xml:space="preserve"> węglowego</w:t>
            </w:r>
            <w:r w:rsidR="00176772" w:rsidRPr="00A50F17">
              <w:rPr>
                <w:lang w:val="pl-PL"/>
              </w:rPr>
              <w:t xml:space="preserve"> jest postrzegane jako miejsce bez przyszłości, bez perspektyw, które się nie rozwija i w którym nic się nie dzieje.  </w:t>
            </w:r>
          </w:p>
          <w:p w14:paraId="6BC1B0FC" w14:textId="77777777" w:rsidR="00FC194F" w:rsidRPr="00A50F17" w:rsidRDefault="00FC194F" w:rsidP="00A22007">
            <w:pPr>
              <w:jc w:val="both"/>
              <w:rPr>
                <w:lang w:val="pl-PL"/>
              </w:rPr>
            </w:pPr>
          </w:p>
          <w:p w14:paraId="41C8F396" w14:textId="042ECF88" w:rsidR="00DB4162" w:rsidRPr="00A50F17" w:rsidRDefault="00B34A78" w:rsidP="006D0F63">
            <w:pPr>
              <w:jc w:val="both"/>
              <w:rPr>
                <w:lang w:val="pl-PL"/>
              </w:rPr>
            </w:pPr>
            <w:r w:rsidRPr="00A50F17">
              <w:rPr>
                <w:lang w:val="pl-PL"/>
              </w:rPr>
              <w:t>Z perspektyw</w:t>
            </w:r>
            <w:r w:rsidR="005154AE" w:rsidRPr="00A50F17">
              <w:rPr>
                <w:lang w:val="pl-PL"/>
              </w:rPr>
              <w:t>y stolic</w:t>
            </w:r>
            <w:r w:rsidRPr="00A50F17">
              <w:rPr>
                <w:lang w:val="pl-PL"/>
              </w:rPr>
              <w:t>y woje</w:t>
            </w:r>
            <w:r w:rsidR="005154AE" w:rsidRPr="00A50F17">
              <w:rPr>
                <w:lang w:val="pl-PL"/>
              </w:rPr>
              <w:t>w</w:t>
            </w:r>
            <w:r w:rsidRPr="00A50F17">
              <w:rPr>
                <w:lang w:val="pl-PL"/>
              </w:rPr>
              <w:t xml:space="preserve">ództwa </w:t>
            </w:r>
            <w:r w:rsidR="007826D4" w:rsidRPr="00A50F17">
              <w:rPr>
                <w:lang w:val="pl-PL"/>
              </w:rPr>
              <w:t>wielkopolskiego</w:t>
            </w:r>
            <w:r w:rsidR="00625BA8">
              <w:rPr>
                <w:lang w:val="pl-PL"/>
              </w:rPr>
              <w:t xml:space="preserve"> (Poznań</w:t>
            </w:r>
            <w:r w:rsidR="00F74A0F" w:rsidRPr="00A50F17">
              <w:rPr>
                <w:lang w:val="pl-PL"/>
              </w:rPr>
              <w:t>)</w:t>
            </w:r>
            <w:r w:rsidR="0066654D">
              <w:rPr>
                <w:lang w:val="pl-PL"/>
              </w:rPr>
              <w:t>,</w:t>
            </w:r>
            <w:r w:rsidRPr="00A50F17">
              <w:rPr>
                <w:lang w:val="pl-PL"/>
              </w:rPr>
              <w:t xml:space="preserve"> </w:t>
            </w:r>
            <w:r w:rsidR="00673AEB" w:rsidRPr="00A50F17">
              <w:rPr>
                <w:lang w:val="pl-PL"/>
              </w:rPr>
              <w:t xml:space="preserve">miasto Konin w </w:t>
            </w:r>
            <w:r w:rsidR="007826D4" w:rsidRPr="00A50F17">
              <w:rPr>
                <w:lang w:val="pl-PL"/>
              </w:rPr>
              <w:t>opinii</w:t>
            </w:r>
            <w:r w:rsidR="00673AEB" w:rsidRPr="00A50F17">
              <w:rPr>
                <w:lang w:val="pl-PL"/>
              </w:rPr>
              <w:t xml:space="preserve"> uczestników wyw</w:t>
            </w:r>
            <w:r w:rsidR="00C33D3E" w:rsidRPr="00A50F17">
              <w:rPr>
                <w:lang w:val="pl-PL"/>
              </w:rPr>
              <w:t xml:space="preserve">iadu (UW) </w:t>
            </w:r>
            <w:r w:rsidR="00832B22">
              <w:rPr>
                <w:lang w:val="pl-PL"/>
              </w:rPr>
              <w:t xml:space="preserve">może </w:t>
            </w:r>
            <w:r w:rsidR="00C33D3E" w:rsidRPr="00A50F17">
              <w:rPr>
                <w:lang w:val="pl-PL"/>
              </w:rPr>
              <w:t>kojarzy</w:t>
            </w:r>
            <w:r w:rsidR="00A22007" w:rsidRPr="00A50F17">
              <w:rPr>
                <w:lang w:val="pl-PL"/>
              </w:rPr>
              <w:t>ć</w:t>
            </w:r>
            <w:r w:rsidR="00C33D3E" w:rsidRPr="00A50F17">
              <w:rPr>
                <w:lang w:val="pl-PL"/>
              </w:rPr>
              <w:t xml:space="preserve"> się negatywnie, </w:t>
            </w:r>
            <w:r w:rsidR="00A62280" w:rsidRPr="00A50F17">
              <w:rPr>
                <w:lang w:val="pl-PL"/>
              </w:rPr>
              <w:t xml:space="preserve">ze względu na przemysły </w:t>
            </w:r>
            <w:r w:rsidR="002E4FBF" w:rsidRPr="00A50F17">
              <w:rPr>
                <w:lang w:val="pl-PL"/>
              </w:rPr>
              <w:t>węglowy,</w:t>
            </w:r>
            <w:r w:rsidR="00AB5E3B" w:rsidRPr="00A50F17">
              <w:rPr>
                <w:lang w:val="pl-PL"/>
              </w:rPr>
              <w:t xml:space="preserve"> jako miejsce mało atrakcyjne w </w:t>
            </w:r>
            <w:r w:rsidR="007826D4" w:rsidRPr="00A50F17">
              <w:rPr>
                <w:lang w:val="pl-PL"/>
              </w:rPr>
              <w:t>zanczeniu</w:t>
            </w:r>
            <w:r w:rsidR="00AB5E3B" w:rsidRPr="00A50F17">
              <w:rPr>
                <w:lang w:val="pl-PL"/>
              </w:rPr>
              <w:t xml:space="preserve"> </w:t>
            </w:r>
            <w:r w:rsidR="005D2414" w:rsidRPr="00A50F17">
              <w:rPr>
                <w:lang w:val="pl-PL"/>
              </w:rPr>
              <w:t>“</w:t>
            </w:r>
            <w:r w:rsidR="00AB5E3B" w:rsidRPr="00A50F17">
              <w:rPr>
                <w:lang w:val="pl-PL"/>
              </w:rPr>
              <w:t>nudne</w:t>
            </w:r>
            <w:r w:rsidR="005D2414" w:rsidRPr="00A50F17">
              <w:rPr>
                <w:lang w:val="pl-PL"/>
              </w:rPr>
              <w:t>”</w:t>
            </w:r>
            <w:r w:rsidR="00AB5E3B" w:rsidRPr="00A50F17">
              <w:rPr>
                <w:lang w:val="pl-PL"/>
              </w:rPr>
              <w:t xml:space="preserve"> </w:t>
            </w:r>
            <w:r w:rsidR="002E4FBF" w:rsidRPr="00A50F17">
              <w:rPr>
                <w:lang w:val="pl-PL"/>
              </w:rPr>
              <w:t xml:space="preserve"> </w:t>
            </w:r>
            <w:r w:rsidR="00D262EE" w:rsidRPr="00A50F17">
              <w:rPr>
                <w:lang w:val="pl-PL"/>
              </w:rPr>
              <w:t xml:space="preserve">ale jednocześnie </w:t>
            </w:r>
            <w:r w:rsidR="00C33D3E" w:rsidRPr="00A50F17">
              <w:rPr>
                <w:lang w:val="pl-PL"/>
              </w:rPr>
              <w:t xml:space="preserve">jako miejsce </w:t>
            </w:r>
            <w:r w:rsidR="00A62280" w:rsidRPr="00A50F17">
              <w:rPr>
                <w:lang w:val="pl-PL"/>
              </w:rPr>
              <w:t xml:space="preserve">o dobrej lokalizacji, </w:t>
            </w:r>
            <w:r w:rsidR="00DE76B4" w:rsidRPr="00A50F17">
              <w:rPr>
                <w:lang w:val="pl-PL"/>
              </w:rPr>
              <w:t xml:space="preserve">z </w:t>
            </w:r>
            <w:r w:rsidR="008E1047" w:rsidRPr="00A50F17">
              <w:rPr>
                <w:lang w:val="pl-PL"/>
              </w:rPr>
              <w:t xml:space="preserve">dobrą </w:t>
            </w:r>
            <w:r w:rsidR="007826D4" w:rsidRPr="00A50F17">
              <w:rPr>
                <w:lang w:val="pl-PL"/>
              </w:rPr>
              <w:t>komunikację</w:t>
            </w:r>
            <w:r w:rsidR="008E1047" w:rsidRPr="00A50F17">
              <w:rPr>
                <w:lang w:val="pl-PL"/>
              </w:rPr>
              <w:t xml:space="preserve">, </w:t>
            </w:r>
            <w:r w:rsidR="007826D4" w:rsidRPr="00A50F17">
              <w:rPr>
                <w:lang w:val="pl-PL"/>
              </w:rPr>
              <w:t>pozbawianą</w:t>
            </w:r>
            <w:r w:rsidR="00432D08" w:rsidRPr="00A50F17">
              <w:rPr>
                <w:lang w:val="pl-PL"/>
              </w:rPr>
              <w:t xml:space="preserve"> korków ulicznych</w:t>
            </w:r>
            <w:r w:rsidR="008E1047" w:rsidRPr="00A50F17">
              <w:rPr>
                <w:lang w:val="pl-PL"/>
              </w:rPr>
              <w:t>, wygodne do życia</w:t>
            </w:r>
            <w:r w:rsidR="00503414" w:rsidRPr="00A50F17">
              <w:rPr>
                <w:lang w:val="pl-PL"/>
              </w:rPr>
              <w:t xml:space="preserve"> (w tym niskie koszty życia)</w:t>
            </w:r>
            <w:r w:rsidR="008E1047" w:rsidRPr="00A50F17">
              <w:rPr>
                <w:lang w:val="pl-PL"/>
              </w:rPr>
              <w:t xml:space="preserve"> z dostępem do jezior</w:t>
            </w:r>
            <w:r w:rsidR="000419FF" w:rsidRPr="00A50F17">
              <w:rPr>
                <w:lang w:val="pl-PL"/>
              </w:rPr>
              <w:t xml:space="preserve"> oraz z dobrą ofertą kulturalną.</w:t>
            </w:r>
            <w:r w:rsidR="008475C9" w:rsidRPr="00A50F17">
              <w:rPr>
                <w:lang w:val="pl-PL"/>
              </w:rPr>
              <w:t xml:space="preserve"> </w:t>
            </w:r>
            <w:r w:rsidR="007826D4" w:rsidRPr="00A50F17">
              <w:rPr>
                <w:lang w:val="pl-PL"/>
              </w:rPr>
              <w:t>Mieszkańcy</w:t>
            </w:r>
            <w:r w:rsidR="008475C9" w:rsidRPr="00A50F17">
              <w:rPr>
                <w:lang w:val="pl-PL"/>
              </w:rPr>
              <w:t xml:space="preserve"> stolicy województwa </w:t>
            </w:r>
            <w:r w:rsidR="00B01E34" w:rsidRPr="00A50F17">
              <w:rPr>
                <w:lang w:val="pl-PL"/>
              </w:rPr>
              <w:t>wiedzą gdzie leży Konin</w:t>
            </w:r>
            <w:r w:rsidR="0066654D">
              <w:rPr>
                <w:lang w:val="pl-PL"/>
              </w:rPr>
              <w:t xml:space="preserve">, </w:t>
            </w:r>
            <w:r w:rsidR="00B261C0" w:rsidRPr="00A50F17">
              <w:rPr>
                <w:lang w:val="pl-PL"/>
              </w:rPr>
              <w:t xml:space="preserve">w której </w:t>
            </w:r>
            <w:r w:rsidR="007826D4" w:rsidRPr="00A50F17">
              <w:rPr>
                <w:lang w:val="pl-PL"/>
              </w:rPr>
              <w:t>części</w:t>
            </w:r>
            <w:r w:rsidR="001C41B6" w:rsidRPr="00A50F17">
              <w:rPr>
                <w:lang w:val="pl-PL"/>
              </w:rPr>
              <w:t xml:space="preserve"> wielkopolski</w:t>
            </w:r>
            <w:r w:rsidR="00B01E34" w:rsidRPr="00A50F17">
              <w:rPr>
                <w:lang w:val="pl-PL"/>
              </w:rPr>
              <w:t xml:space="preserve">, ale jednocześnie </w:t>
            </w:r>
            <w:r w:rsidR="005C4F9F" w:rsidRPr="00A50F17">
              <w:rPr>
                <w:lang w:val="pl-PL"/>
              </w:rPr>
              <w:t>punktem</w:t>
            </w:r>
            <w:r w:rsidR="008C513F" w:rsidRPr="00A50F17">
              <w:rPr>
                <w:lang w:val="pl-PL"/>
              </w:rPr>
              <w:t xml:space="preserve"> odni</w:t>
            </w:r>
            <w:r w:rsidR="005C4F9F" w:rsidRPr="00A50F17">
              <w:rPr>
                <w:lang w:val="pl-PL"/>
              </w:rPr>
              <w:t>esienia d</w:t>
            </w:r>
            <w:r w:rsidR="008C513F" w:rsidRPr="00A50F17">
              <w:rPr>
                <w:lang w:val="pl-PL"/>
              </w:rPr>
              <w:t>la</w:t>
            </w:r>
            <w:r w:rsidR="005C4F9F" w:rsidRPr="00A50F17">
              <w:rPr>
                <w:lang w:val="pl-PL"/>
              </w:rPr>
              <w:t xml:space="preserve"> jego lokalizacji jest </w:t>
            </w:r>
            <w:r w:rsidR="007826D4">
              <w:rPr>
                <w:lang w:val="pl-PL"/>
              </w:rPr>
              <w:t xml:space="preserve">miejscowość </w:t>
            </w:r>
            <w:r w:rsidR="005C4F9F" w:rsidRPr="00A50F17">
              <w:rPr>
                <w:lang w:val="pl-PL"/>
              </w:rPr>
              <w:t>Licheń</w:t>
            </w:r>
            <w:r w:rsidR="0066654D">
              <w:rPr>
                <w:lang w:val="pl-PL"/>
              </w:rPr>
              <w:t xml:space="preserve"> </w:t>
            </w:r>
            <w:r w:rsidR="00933CE6" w:rsidRPr="00A50F17">
              <w:rPr>
                <w:lang w:val="pl-PL"/>
              </w:rPr>
              <w:t>(</w:t>
            </w:r>
            <w:r w:rsidR="007826D4" w:rsidRPr="00A50F17">
              <w:rPr>
                <w:lang w:val="pl-PL"/>
              </w:rPr>
              <w:t>Sanktuarium</w:t>
            </w:r>
            <w:r w:rsidR="00933CE6" w:rsidRPr="00A50F17">
              <w:rPr>
                <w:lang w:val="pl-PL"/>
              </w:rPr>
              <w:t xml:space="preserve"> Kultu Mary</w:t>
            </w:r>
            <w:r w:rsidR="0095636C" w:rsidRPr="00A50F17">
              <w:rPr>
                <w:lang w:val="pl-PL"/>
              </w:rPr>
              <w:t>jneg</w:t>
            </w:r>
            <w:r w:rsidR="00933CE6" w:rsidRPr="00A50F17">
              <w:rPr>
                <w:lang w:val="pl-PL"/>
              </w:rPr>
              <w:t>o</w:t>
            </w:r>
            <w:r w:rsidR="006D0F63">
              <w:rPr>
                <w:lang w:val="pl-PL"/>
              </w:rPr>
              <w:t xml:space="preserve">). </w:t>
            </w:r>
          </w:p>
        </w:tc>
        <w:tc>
          <w:tcPr>
            <w:tcW w:w="4247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single" w:sz="2" w:space="0" w:color="000000" w:themeColor="text1"/>
            </w:tcBorders>
            <w:shd w:val="clear" w:color="auto" w:fill="E8E8E8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7E6FC" w14:textId="16FCF206" w:rsidR="00456399" w:rsidRPr="00A50F17" w:rsidRDefault="000419FF">
            <w:pPr>
              <w:rPr>
                <w:lang w:val="pl-PL"/>
              </w:rPr>
            </w:pPr>
            <w:r w:rsidRPr="00A50F17">
              <w:rPr>
                <w:lang w:val="pl-PL"/>
              </w:rPr>
              <w:t xml:space="preserve">“ </w:t>
            </w:r>
            <w:r w:rsidR="00B23058" w:rsidRPr="00A50F17">
              <w:rPr>
                <w:lang w:val="pl-PL"/>
              </w:rPr>
              <w:t>Miasto bez perspektyw, w którym nic się nie dzieje</w:t>
            </w:r>
            <w:r w:rsidR="00456399" w:rsidRPr="00A50F17">
              <w:rPr>
                <w:lang w:val="pl-PL"/>
              </w:rPr>
              <w:t>”</w:t>
            </w:r>
            <w:r w:rsidR="0028554A" w:rsidRPr="00A50F17">
              <w:rPr>
                <w:lang w:val="pl-PL"/>
              </w:rPr>
              <w:t xml:space="preserve"> </w:t>
            </w:r>
          </w:p>
          <w:p w14:paraId="2872B28F" w14:textId="660035D9" w:rsidR="00FC7458" w:rsidRPr="00A50F17" w:rsidRDefault="00FC7458">
            <w:pPr>
              <w:rPr>
                <w:lang w:val="pl-PL"/>
              </w:rPr>
            </w:pPr>
            <w:r w:rsidRPr="00A50F17">
              <w:rPr>
                <w:lang w:val="pl-PL"/>
              </w:rPr>
              <w:t xml:space="preserve">“Miasto umiera” </w:t>
            </w:r>
          </w:p>
          <w:p w14:paraId="0137578A" w14:textId="77777777" w:rsidR="00DB4162" w:rsidRPr="00A50F17" w:rsidRDefault="00456399">
            <w:pPr>
              <w:rPr>
                <w:lang w:val="pl-PL"/>
              </w:rPr>
            </w:pPr>
            <w:r w:rsidRPr="00A50F17">
              <w:rPr>
                <w:lang w:val="pl-PL"/>
              </w:rPr>
              <w:t xml:space="preserve">“Miasto bez </w:t>
            </w:r>
            <w:r w:rsidR="00FC194F" w:rsidRPr="00A50F17">
              <w:rPr>
                <w:lang w:val="pl-PL"/>
              </w:rPr>
              <w:t>przyszłości</w:t>
            </w:r>
            <w:r w:rsidRPr="00A50F17">
              <w:rPr>
                <w:lang w:val="pl-PL"/>
              </w:rPr>
              <w:t>”</w:t>
            </w:r>
            <w:r w:rsidR="00B23058" w:rsidRPr="00A50F17">
              <w:rPr>
                <w:lang w:val="pl-PL"/>
              </w:rPr>
              <w:t xml:space="preserve"> </w:t>
            </w:r>
          </w:p>
          <w:p w14:paraId="4325EC0D" w14:textId="77777777" w:rsidR="00FC194F" w:rsidRPr="00A50F17" w:rsidRDefault="00FC194F">
            <w:pPr>
              <w:rPr>
                <w:lang w:val="pl-PL"/>
              </w:rPr>
            </w:pPr>
          </w:p>
          <w:p w14:paraId="26289E12" w14:textId="77777777" w:rsidR="00FC194F" w:rsidRPr="00A50F17" w:rsidRDefault="00FC194F">
            <w:pPr>
              <w:rPr>
                <w:lang w:val="pl-PL"/>
              </w:rPr>
            </w:pPr>
          </w:p>
          <w:p w14:paraId="7F44D288" w14:textId="77777777" w:rsidR="00AA4B0E" w:rsidRPr="00A50F17" w:rsidRDefault="00AA4B0E">
            <w:pPr>
              <w:rPr>
                <w:lang w:val="pl-PL"/>
              </w:rPr>
            </w:pPr>
          </w:p>
          <w:p w14:paraId="2295825D" w14:textId="69F5D090" w:rsidR="00AA4B0E" w:rsidRPr="00A50F17" w:rsidRDefault="00AA4B0E">
            <w:pPr>
              <w:rPr>
                <w:lang w:val="pl-PL"/>
              </w:rPr>
            </w:pPr>
            <w:r w:rsidRPr="00A50F17">
              <w:rPr>
                <w:lang w:val="pl-PL"/>
              </w:rPr>
              <w:t xml:space="preserve">“ </w:t>
            </w:r>
            <w:r w:rsidR="0028554A" w:rsidRPr="00A50F17">
              <w:rPr>
                <w:lang w:val="pl-PL"/>
              </w:rPr>
              <w:t xml:space="preserve">Konin blisko jezior” </w:t>
            </w:r>
            <w:r w:rsidR="0028554A" w:rsidRPr="00A50F17">
              <w:rPr>
                <w:lang w:val="pl-PL"/>
              </w:rPr>
              <w:br/>
              <w:t>“</w:t>
            </w:r>
            <w:r w:rsidR="007826D4" w:rsidRPr="00A50F17">
              <w:rPr>
                <w:lang w:val="pl-PL"/>
              </w:rPr>
              <w:t>Konin</w:t>
            </w:r>
            <w:r w:rsidR="0028554A" w:rsidRPr="00A50F17">
              <w:rPr>
                <w:lang w:val="pl-PL"/>
              </w:rPr>
              <w:t xml:space="preserve"> koło Lichenia” </w:t>
            </w:r>
          </w:p>
          <w:p w14:paraId="2BDE993F" w14:textId="77777777" w:rsidR="0028554A" w:rsidRPr="00A50F17" w:rsidRDefault="001C41B6" w:rsidP="001C41B6">
            <w:pPr>
              <w:rPr>
                <w:lang w:val="pl-PL"/>
              </w:rPr>
            </w:pPr>
            <w:r w:rsidRPr="00A50F17">
              <w:rPr>
                <w:lang w:val="pl-PL"/>
              </w:rPr>
              <w:t xml:space="preserve">“Dobra lokalizacja, brak korków” </w:t>
            </w:r>
          </w:p>
          <w:p w14:paraId="0486CD29" w14:textId="0F015F6F" w:rsidR="001C41B6" w:rsidRPr="00A50F17" w:rsidRDefault="002F6ABB" w:rsidP="001C41B6">
            <w:pPr>
              <w:rPr>
                <w:lang w:val="pl-PL"/>
              </w:rPr>
            </w:pPr>
            <w:r w:rsidRPr="00A50F17">
              <w:rPr>
                <w:lang w:val="pl-PL"/>
              </w:rPr>
              <w:t xml:space="preserve">‘Mieszkańcy Poznania wiedzą, gdzie leży Konin, ale skojarzenia z tym miastem są negatywne” </w:t>
            </w:r>
          </w:p>
          <w:p w14:paraId="72A3D3EC" w14:textId="58AE256D" w:rsidR="001C41B6" w:rsidRPr="00A50F17" w:rsidRDefault="001C41B6" w:rsidP="001C41B6">
            <w:pPr>
              <w:rPr>
                <w:lang w:val="pl-PL"/>
              </w:rPr>
            </w:pPr>
          </w:p>
        </w:tc>
      </w:tr>
      <w:tr w:rsidR="00DB4162" w:rsidRPr="00A50F17" w14:paraId="574FD205" w14:textId="77777777" w:rsidTr="1AC13707">
        <w:tblPrEx>
          <w:shd w:val="clear" w:color="auto" w:fill="CADFFF"/>
        </w:tblPrEx>
        <w:trPr>
          <w:trHeight w:val="1214"/>
        </w:trPr>
        <w:tc>
          <w:tcPr>
            <w:tcW w:w="3287" w:type="dxa"/>
            <w:tcBorders>
              <w:top w:val="dotted" w:sz="4" w:space="0" w:color="000000" w:themeColor="text1"/>
              <w:left w:val="single" w:sz="2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499AF" w14:textId="25336574" w:rsidR="00DB4162" w:rsidRPr="00A50F17" w:rsidRDefault="00BF7BE2">
            <w:pPr>
              <w:pStyle w:val="Styltabeli2"/>
            </w:pPr>
            <w:r w:rsidRPr="00A50F17">
              <w:t xml:space="preserve">Charakter miasta w oczach </w:t>
            </w:r>
            <w:r w:rsidRPr="00533E6F">
              <w:rPr>
                <w:b/>
              </w:rPr>
              <w:t xml:space="preserve">jego mieszkańców, </w:t>
            </w:r>
            <w:r w:rsidRPr="00A50F17">
              <w:t>stereotypy, cechy wyróżniające, marka miasta</w:t>
            </w:r>
          </w:p>
          <w:p w14:paraId="0D0B940D" w14:textId="77777777" w:rsidR="00DB4162" w:rsidRPr="00A50F17" w:rsidRDefault="00DB4162">
            <w:pPr>
              <w:pStyle w:val="Styltabeli2"/>
            </w:pPr>
          </w:p>
          <w:p w14:paraId="41D26C82" w14:textId="77777777" w:rsidR="00DB4162" w:rsidRPr="00A50F17" w:rsidRDefault="00BF7BE2">
            <w:pPr>
              <w:pStyle w:val="Styltabeli2"/>
            </w:pPr>
            <w:r w:rsidRPr="00A50F17">
              <w:t>Pytania nr. 1, 3</w:t>
            </w:r>
          </w:p>
        </w:tc>
        <w:tc>
          <w:tcPr>
            <w:tcW w:w="7033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B157C" w14:textId="6A238C77" w:rsidR="00121DAE" w:rsidRDefault="000A09B1" w:rsidP="004B5E27">
            <w:pPr>
              <w:jc w:val="both"/>
              <w:rPr>
                <w:lang w:val="pl-PL"/>
              </w:rPr>
            </w:pPr>
            <w:r w:rsidRPr="00A50F17">
              <w:rPr>
                <w:lang w:val="pl-PL"/>
              </w:rPr>
              <w:t xml:space="preserve">Miasto pod </w:t>
            </w:r>
            <w:r w:rsidR="00111FCF" w:rsidRPr="00A50F17">
              <w:rPr>
                <w:lang w:val="pl-PL"/>
              </w:rPr>
              <w:t>względem</w:t>
            </w:r>
            <w:r w:rsidRPr="00A50F17">
              <w:rPr>
                <w:lang w:val="pl-PL"/>
              </w:rPr>
              <w:t xml:space="preserve"> demograficznym </w:t>
            </w:r>
            <w:r w:rsidR="002A135D">
              <w:rPr>
                <w:lang w:val="pl-PL"/>
              </w:rPr>
              <w:t>starzeje się</w:t>
            </w:r>
            <w:r w:rsidR="00ED0AF4">
              <w:rPr>
                <w:lang w:val="pl-PL"/>
              </w:rPr>
              <w:t xml:space="preserve">. </w:t>
            </w:r>
            <w:r w:rsidR="0004063E">
              <w:rPr>
                <w:lang w:val="pl-PL"/>
              </w:rPr>
              <w:t>Młodzi ludzi</w:t>
            </w:r>
            <w:r w:rsidR="00F17B86">
              <w:rPr>
                <w:lang w:val="pl-PL"/>
              </w:rPr>
              <w:t>e</w:t>
            </w:r>
            <w:r w:rsidR="0004063E">
              <w:rPr>
                <w:lang w:val="pl-PL"/>
              </w:rPr>
              <w:t xml:space="preserve"> wyjeżdżają z Konia </w:t>
            </w:r>
            <w:r w:rsidR="002A135D">
              <w:rPr>
                <w:lang w:val="pl-PL"/>
              </w:rPr>
              <w:t>(</w:t>
            </w:r>
            <w:r w:rsidR="0004063E">
              <w:rPr>
                <w:lang w:val="pl-PL"/>
              </w:rPr>
              <w:t>często na studia</w:t>
            </w:r>
            <w:r w:rsidR="002A135D">
              <w:rPr>
                <w:lang w:val="pl-PL"/>
              </w:rPr>
              <w:t xml:space="preserve"> do innego miasta)</w:t>
            </w:r>
            <w:r w:rsidR="0004063E">
              <w:rPr>
                <w:lang w:val="pl-PL"/>
              </w:rPr>
              <w:t xml:space="preserve"> i już nie wracają. </w:t>
            </w:r>
            <w:r w:rsidR="006E66C3">
              <w:rPr>
                <w:lang w:val="pl-PL"/>
              </w:rPr>
              <w:t>W konsekwencji spada liczba mieszkańców Konina - miasto wyludnia się</w:t>
            </w:r>
            <w:r w:rsidR="00A645DA">
              <w:rPr>
                <w:lang w:val="pl-PL"/>
              </w:rPr>
              <w:t xml:space="preserve">. </w:t>
            </w:r>
            <w:r w:rsidR="006815CE">
              <w:rPr>
                <w:lang w:val="pl-PL"/>
              </w:rPr>
              <w:t xml:space="preserve">Rośnie grupa mieszkańców </w:t>
            </w:r>
            <w:r w:rsidR="00F17B86">
              <w:rPr>
                <w:lang w:val="pl-PL"/>
              </w:rPr>
              <w:t xml:space="preserve">Konina, </w:t>
            </w:r>
            <w:r w:rsidR="006815CE">
              <w:rPr>
                <w:lang w:val="pl-PL"/>
              </w:rPr>
              <w:t xml:space="preserve">którzy </w:t>
            </w:r>
            <w:r w:rsidR="00A645DA">
              <w:rPr>
                <w:lang w:val="pl-PL"/>
              </w:rPr>
              <w:t>są</w:t>
            </w:r>
            <w:r w:rsidR="006E66C3">
              <w:rPr>
                <w:lang w:val="pl-PL"/>
              </w:rPr>
              <w:t xml:space="preserve"> wieku </w:t>
            </w:r>
            <w:r w:rsidR="00A645DA">
              <w:rPr>
                <w:lang w:val="pl-PL"/>
              </w:rPr>
              <w:t>popro</w:t>
            </w:r>
            <w:r w:rsidR="00A645DA">
              <w:rPr>
                <w:lang w:val="pl-PL"/>
              </w:rPr>
              <w:lastRenderedPageBreak/>
              <w:t>dukcyjnym</w:t>
            </w:r>
            <w:r w:rsidR="006E66C3">
              <w:rPr>
                <w:lang w:val="pl-PL"/>
              </w:rPr>
              <w:t xml:space="preserve">. Na emeryturze, rencie. </w:t>
            </w:r>
            <w:r w:rsidR="00A645DA">
              <w:rPr>
                <w:lang w:val="pl-PL"/>
              </w:rPr>
              <w:t>Często</w:t>
            </w:r>
            <w:r w:rsidR="006E66C3">
              <w:rPr>
                <w:lang w:val="pl-PL"/>
              </w:rPr>
              <w:t xml:space="preserve"> są </w:t>
            </w:r>
            <w:r w:rsidR="00F17B86">
              <w:rPr>
                <w:lang w:val="pl-PL"/>
              </w:rPr>
              <w:t xml:space="preserve">to </w:t>
            </w:r>
            <w:r w:rsidR="006E66C3">
              <w:rPr>
                <w:lang w:val="pl-PL"/>
              </w:rPr>
              <w:t xml:space="preserve">byli </w:t>
            </w:r>
            <w:r w:rsidR="00A645DA">
              <w:rPr>
                <w:lang w:val="pl-PL"/>
              </w:rPr>
              <w:t>pracownicy kopalni, elektrow</w:t>
            </w:r>
            <w:r w:rsidR="006815CE">
              <w:rPr>
                <w:lang w:val="pl-PL"/>
              </w:rPr>
              <w:t>ni</w:t>
            </w:r>
            <w:r w:rsidR="00A645DA">
              <w:rPr>
                <w:lang w:val="pl-PL"/>
              </w:rPr>
              <w:t>, huty</w:t>
            </w:r>
            <w:r w:rsidR="00F17B86">
              <w:rPr>
                <w:lang w:val="pl-PL"/>
              </w:rPr>
              <w:t>, którzy ze względu na osiągniętą stabilizację nie angażują się już w rozwój miasta.</w:t>
            </w:r>
            <w:r w:rsidR="006815CE">
              <w:rPr>
                <w:lang w:val="pl-PL"/>
              </w:rPr>
              <w:t xml:space="preserve"> </w:t>
            </w:r>
            <w:r w:rsidR="0004063E">
              <w:rPr>
                <w:lang w:val="pl-PL"/>
              </w:rPr>
              <w:t xml:space="preserve">Brakuje </w:t>
            </w:r>
            <w:r w:rsidR="00172CB3">
              <w:rPr>
                <w:lang w:val="pl-PL"/>
              </w:rPr>
              <w:t xml:space="preserve">atrakcyjnych </w:t>
            </w:r>
            <w:r w:rsidR="0004063E">
              <w:rPr>
                <w:lang w:val="pl-PL"/>
              </w:rPr>
              <w:t xml:space="preserve">miejsc pracy dla młodych ludzi. </w:t>
            </w:r>
          </w:p>
          <w:p w14:paraId="3017B732" w14:textId="63618A91" w:rsidR="00DB4162" w:rsidRDefault="008C3B42" w:rsidP="004B5E27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 xml:space="preserve">Charakterystyczne dla miasta Konina punkty </w:t>
            </w:r>
            <w:r w:rsidR="00121DAE">
              <w:rPr>
                <w:lang w:val="pl-PL"/>
              </w:rPr>
              <w:t xml:space="preserve">z którymi jest </w:t>
            </w:r>
            <w:r w:rsidR="00F84AE3">
              <w:rPr>
                <w:lang w:val="pl-PL"/>
              </w:rPr>
              <w:t>kojarzony</w:t>
            </w:r>
            <w:r w:rsidR="00121DAE">
              <w:rPr>
                <w:lang w:val="pl-PL"/>
              </w:rPr>
              <w:t xml:space="preserve"> to: S</w:t>
            </w:r>
            <w:r>
              <w:rPr>
                <w:lang w:val="pl-PL"/>
              </w:rPr>
              <w:t>łup</w:t>
            </w:r>
            <w:r w:rsidR="00121DAE">
              <w:rPr>
                <w:lang w:val="pl-PL"/>
              </w:rPr>
              <w:t xml:space="preserve"> </w:t>
            </w:r>
            <w:r w:rsidR="00F84AE3">
              <w:rPr>
                <w:lang w:val="pl-PL"/>
              </w:rPr>
              <w:t>Milowy</w:t>
            </w:r>
            <w:r w:rsidR="00121DAE">
              <w:rPr>
                <w:lang w:val="pl-PL"/>
              </w:rPr>
              <w:t xml:space="preserve"> w Koninie</w:t>
            </w:r>
            <w:r>
              <w:rPr>
                <w:lang w:val="pl-PL"/>
              </w:rPr>
              <w:t xml:space="preserve">, </w:t>
            </w:r>
            <w:r w:rsidR="002155A2">
              <w:rPr>
                <w:lang w:val="pl-PL"/>
              </w:rPr>
              <w:t>Bulwar Nadwarciański, Jeziora</w:t>
            </w:r>
            <w:r w:rsidR="00F84AE3">
              <w:rPr>
                <w:lang w:val="pl-PL"/>
              </w:rPr>
              <w:t>,</w:t>
            </w:r>
            <w:r w:rsidR="002155A2">
              <w:rPr>
                <w:lang w:val="pl-PL"/>
              </w:rPr>
              <w:t xml:space="preserve"> położenie </w:t>
            </w:r>
            <w:r w:rsidR="00F84AE3">
              <w:rPr>
                <w:lang w:val="pl-PL"/>
              </w:rPr>
              <w:t>blisko</w:t>
            </w:r>
            <w:r w:rsidR="002155A2">
              <w:rPr>
                <w:lang w:val="pl-PL"/>
              </w:rPr>
              <w:t xml:space="preserve"> Lichenia, </w:t>
            </w:r>
          </w:p>
          <w:p w14:paraId="0FA144FA" w14:textId="77777777" w:rsidR="008C3B42" w:rsidRDefault="008C3B42" w:rsidP="004B5E27">
            <w:pPr>
              <w:jc w:val="both"/>
              <w:rPr>
                <w:lang w:val="pl-PL"/>
              </w:rPr>
            </w:pPr>
          </w:p>
          <w:p w14:paraId="18DBBE1A" w14:textId="77777777" w:rsidR="006815CE" w:rsidRDefault="006815CE" w:rsidP="004B5E27">
            <w:pPr>
              <w:jc w:val="both"/>
              <w:rPr>
                <w:lang w:val="pl-PL"/>
              </w:rPr>
            </w:pPr>
          </w:p>
          <w:p w14:paraId="6861A361" w14:textId="3F939070" w:rsidR="006815CE" w:rsidRDefault="005527D4" w:rsidP="004B5E27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>Konin jest dobry miejscem</w:t>
            </w:r>
            <w:r w:rsidR="00527C50">
              <w:rPr>
                <w:lang w:val="pl-PL"/>
              </w:rPr>
              <w:t xml:space="preserve"> do</w:t>
            </w:r>
            <w:r>
              <w:rPr>
                <w:lang w:val="pl-PL"/>
              </w:rPr>
              <w:t xml:space="preserve"> mieszkania dla rodzin z dziećmi</w:t>
            </w:r>
            <w:r w:rsidR="006B3F75">
              <w:rPr>
                <w:lang w:val="pl-PL"/>
              </w:rPr>
              <w:t xml:space="preserve"> (w tym uczącymi się</w:t>
            </w:r>
            <w:r w:rsidR="009C5721">
              <w:rPr>
                <w:lang w:val="pl-PL"/>
              </w:rPr>
              <w:t xml:space="preserve"> </w:t>
            </w:r>
            <w:r w:rsidR="00B03306">
              <w:rPr>
                <w:lang w:val="pl-PL"/>
              </w:rPr>
              <w:t xml:space="preserve">ale </w:t>
            </w:r>
            <w:r w:rsidR="009C5721">
              <w:rPr>
                <w:lang w:val="pl-PL"/>
              </w:rPr>
              <w:t>do poziomu szkoły średniej</w:t>
            </w:r>
            <w:r w:rsidR="006B3F75">
              <w:rPr>
                <w:lang w:val="pl-PL"/>
              </w:rPr>
              <w:t xml:space="preserve">), dla ludzi którzy </w:t>
            </w:r>
            <w:r w:rsidR="00527C50">
              <w:rPr>
                <w:lang w:val="pl-PL"/>
              </w:rPr>
              <w:t>mają stabilną sytuację</w:t>
            </w:r>
            <w:r w:rsidR="00AD66DE">
              <w:rPr>
                <w:lang w:val="pl-PL"/>
              </w:rPr>
              <w:t xml:space="preserve"> zawodową i</w:t>
            </w:r>
            <w:r w:rsidR="00527C50">
              <w:rPr>
                <w:lang w:val="pl-PL"/>
              </w:rPr>
              <w:t xml:space="preserve"> stałe zatrudnienie</w:t>
            </w:r>
            <w:r w:rsidR="003B7C22">
              <w:rPr>
                <w:lang w:val="pl-PL"/>
              </w:rPr>
              <w:t xml:space="preserve">. </w:t>
            </w:r>
            <w:r w:rsidR="009C5721">
              <w:rPr>
                <w:lang w:val="pl-PL"/>
              </w:rPr>
              <w:t>Doceniając</w:t>
            </w:r>
            <w:r w:rsidR="00AD66DE">
              <w:rPr>
                <w:lang w:val="pl-PL"/>
              </w:rPr>
              <w:t>y</w:t>
            </w:r>
            <w:r w:rsidR="009C5721">
              <w:rPr>
                <w:lang w:val="pl-PL"/>
              </w:rPr>
              <w:t xml:space="preserve"> </w:t>
            </w:r>
            <w:r w:rsidR="002636CC">
              <w:rPr>
                <w:lang w:val="pl-PL"/>
              </w:rPr>
              <w:t>walory życia spokojnego</w:t>
            </w:r>
            <w:r w:rsidR="000A0818">
              <w:rPr>
                <w:lang w:val="pl-PL"/>
              </w:rPr>
              <w:t xml:space="preserve">, peryferyjnego oraz </w:t>
            </w:r>
            <w:r w:rsidR="00AD66DE">
              <w:rPr>
                <w:lang w:val="pl-PL"/>
              </w:rPr>
              <w:t>komfort braku korków charakterystycznych dla większych</w:t>
            </w:r>
            <w:r w:rsidR="0023133F">
              <w:rPr>
                <w:lang w:val="pl-PL"/>
              </w:rPr>
              <w:t xml:space="preserve"> miast – „wszędzie blisko”</w:t>
            </w:r>
            <w:r w:rsidR="00E51E06">
              <w:rPr>
                <w:lang w:val="pl-PL"/>
              </w:rPr>
              <w:t xml:space="preserve">.  W tej grupie </w:t>
            </w:r>
            <w:r w:rsidR="00FE4965">
              <w:rPr>
                <w:lang w:val="pl-PL"/>
              </w:rPr>
              <w:t xml:space="preserve">ze względu na </w:t>
            </w:r>
            <w:proofErr w:type="spellStart"/>
            <w:r w:rsidR="00FE4965">
              <w:rPr>
                <w:lang w:val="pl-PL"/>
              </w:rPr>
              <w:t>ww</w:t>
            </w:r>
            <w:proofErr w:type="spellEnd"/>
            <w:r w:rsidR="00FE4965">
              <w:rPr>
                <w:lang w:val="pl-PL"/>
              </w:rPr>
              <w:t xml:space="preserve"> walory </w:t>
            </w:r>
            <w:r w:rsidR="00E51E06">
              <w:rPr>
                <w:lang w:val="pl-PL"/>
              </w:rPr>
              <w:t>znajdują się również</w:t>
            </w:r>
            <w:r w:rsidR="00A700E0">
              <w:rPr>
                <w:lang w:val="pl-PL"/>
              </w:rPr>
              <w:t xml:space="preserve"> o</w:t>
            </w:r>
            <w:r w:rsidR="00C0104E">
              <w:rPr>
                <w:lang w:val="pl-PL"/>
              </w:rPr>
              <w:t>soby starsze, choć w sytuac</w:t>
            </w:r>
            <w:r w:rsidR="00FC6437">
              <w:rPr>
                <w:lang w:val="pl-PL"/>
              </w:rPr>
              <w:t xml:space="preserve">ji choroby, </w:t>
            </w:r>
            <w:r w:rsidR="00C0104E">
              <w:rPr>
                <w:lang w:val="pl-PL"/>
              </w:rPr>
              <w:t xml:space="preserve">braku bliskich ocena </w:t>
            </w:r>
            <w:r w:rsidR="00F53386">
              <w:rPr>
                <w:lang w:val="pl-PL"/>
              </w:rPr>
              <w:t xml:space="preserve">miasta jako </w:t>
            </w:r>
            <w:r w:rsidR="00347F14">
              <w:rPr>
                <w:lang w:val="pl-PL"/>
              </w:rPr>
              <w:t>miejsca</w:t>
            </w:r>
            <w:r w:rsidR="00F53386">
              <w:rPr>
                <w:lang w:val="pl-PL"/>
              </w:rPr>
              <w:t xml:space="preserve"> dobrego do życia dla tej grupy </w:t>
            </w:r>
            <w:r w:rsidR="00FE4965">
              <w:rPr>
                <w:lang w:val="pl-PL"/>
              </w:rPr>
              <w:t xml:space="preserve">zmienia się. </w:t>
            </w:r>
            <w:r w:rsidR="003B7C22">
              <w:rPr>
                <w:lang w:val="pl-PL"/>
              </w:rPr>
              <w:t xml:space="preserve">Najtrudniej </w:t>
            </w:r>
            <w:r w:rsidR="00E51E06">
              <w:rPr>
                <w:lang w:val="pl-PL"/>
              </w:rPr>
              <w:t>żyje</w:t>
            </w:r>
            <w:r w:rsidR="0023133F">
              <w:rPr>
                <w:lang w:val="pl-PL"/>
              </w:rPr>
              <w:t xml:space="preserve"> </w:t>
            </w:r>
            <w:r w:rsidR="004D09AC">
              <w:rPr>
                <w:lang w:val="pl-PL"/>
              </w:rPr>
              <w:t xml:space="preserve">się </w:t>
            </w:r>
            <w:r w:rsidR="004B5E27">
              <w:rPr>
                <w:lang w:val="pl-PL"/>
              </w:rPr>
              <w:t xml:space="preserve">młodzieży i </w:t>
            </w:r>
            <w:r w:rsidR="004D09AC">
              <w:rPr>
                <w:lang w:val="pl-PL"/>
              </w:rPr>
              <w:t>młod</w:t>
            </w:r>
            <w:r w:rsidR="003B7C22">
              <w:rPr>
                <w:lang w:val="pl-PL"/>
              </w:rPr>
              <w:t>ym ludziom</w:t>
            </w:r>
            <w:r w:rsidR="004D09AC">
              <w:rPr>
                <w:lang w:val="pl-PL"/>
              </w:rPr>
              <w:t>, ze względu na brak atrakcyjnych ofert pracy</w:t>
            </w:r>
            <w:r w:rsidR="004B5E27">
              <w:rPr>
                <w:lang w:val="pl-PL"/>
              </w:rPr>
              <w:t xml:space="preserve"> i ich ograniczoną liczbę. </w:t>
            </w:r>
            <w:r w:rsidR="00432D9E">
              <w:rPr>
                <w:lang w:val="pl-PL"/>
              </w:rPr>
              <w:t>Brakuje również ciekawej oferty kulturalnej</w:t>
            </w:r>
            <w:bookmarkStart w:id="0" w:name="_GoBack"/>
            <w:bookmarkEnd w:id="0"/>
            <w:r w:rsidR="00432D9E">
              <w:rPr>
                <w:lang w:val="pl-PL"/>
              </w:rPr>
              <w:t xml:space="preserve">. </w:t>
            </w:r>
          </w:p>
          <w:p w14:paraId="0E27B00A" w14:textId="389E6865" w:rsidR="00F17B86" w:rsidRPr="00A50F17" w:rsidRDefault="00F17B86" w:rsidP="00A645DA">
            <w:pPr>
              <w:rPr>
                <w:lang w:val="pl-PL"/>
              </w:rPr>
            </w:pPr>
          </w:p>
        </w:tc>
        <w:tc>
          <w:tcPr>
            <w:tcW w:w="4247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single" w:sz="2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1FC22" w14:textId="77777777" w:rsidR="00A20475" w:rsidRPr="00A50F17" w:rsidRDefault="00A20475" w:rsidP="00A20475">
            <w:pPr>
              <w:rPr>
                <w:lang w:val="pl-PL"/>
              </w:rPr>
            </w:pPr>
            <w:r w:rsidRPr="00A50F17">
              <w:rPr>
                <w:lang w:val="pl-PL"/>
              </w:rPr>
              <w:lastRenderedPageBreak/>
              <w:t xml:space="preserve">“ Miasto bez perspektyw, w którym nic się nie dzieje” </w:t>
            </w:r>
          </w:p>
          <w:p w14:paraId="099271FB" w14:textId="77777777" w:rsidR="00A20475" w:rsidRPr="00A50F17" w:rsidRDefault="00A20475" w:rsidP="00A20475">
            <w:pPr>
              <w:rPr>
                <w:lang w:val="pl-PL"/>
              </w:rPr>
            </w:pPr>
            <w:r w:rsidRPr="00A50F17">
              <w:rPr>
                <w:lang w:val="pl-PL"/>
              </w:rPr>
              <w:t xml:space="preserve">“Miasto umiera” </w:t>
            </w:r>
          </w:p>
          <w:p w14:paraId="522B648D" w14:textId="77777777" w:rsidR="00A20475" w:rsidRPr="00A50F17" w:rsidRDefault="00A20475" w:rsidP="00A20475">
            <w:pPr>
              <w:rPr>
                <w:lang w:val="pl-PL"/>
              </w:rPr>
            </w:pPr>
            <w:r w:rsidRPr="00A50F17">
              <w:rPr>
                <w:lang w:val="pl-PL"/>
              </w:rPr>
              <w:t xml:space="preserve">“Miasto bez przyszłości” </w:t>
            </w:r>
          </w:p>
          <w:p w14:paraId="2DBC0966" w14:textId="77777777" w:rsidR="00A20475" w:rsidRDefault="00A20475">
            <w:pPr>
              <w:rPr>
                <w:lang w:val="pl-PL"/>
              </w:rPr>
            </w:pPr>
          </w:p>
          <w:p w14:paraId="4F24B592" w14:textId="77777777" w:rsidR="00A20475" w:rsidRDefault="00A20475">
            <w:pPr>
              <w:rPr>
                <w:lang w:val="pl-PL"/>
              </w:rPr>
            </w:pPr>
          </w:p>
          <w:p w14:paraId="14940467" w14:textId="77777777" w:rsidR="00DB4162" w:rsidRDefault="00172CB3">
            <w:pPr>
              <w:rPr>
                <w:lang w:val="pl-PL"/>
              </w:rPr>
            </w:pPr>
            <w:r>
              <w:rPr>
                <w:lang w:val="pl-PL"/>
              </w:rPr>
              <w:t>„ Nic się tutaj nie dzieje, trzeba stąd wyjechać”</w:t>
            </w:r>
          </w:p>
          <w:p w14:paraId="0D79A32F" w14:textId="77777777" w:rsidR="00172CB3" w:rsidRDefault="00172CB3">
            <w:pPr>
              <w:rPr>
                <w:lang w:val="pl-PL"/>
              </w:rPr>
            </w:pPr>
          </w:p>
          <w:p w14:paraId="66360575" w14:textId="2ED94E0B" w:rsidR="007E49FE" w:rsidRDefault="007E49FE">
            <w:pPr>
              <w:rPr>
                <w:lang w:val="pl-PL"/>
              </w:rPr>
            </w:pPr>
            <w:r>
              <w:rPr>
                <w:lang w:val="pl-PL"/>
              </w:rPr>
              <w:t>Nic się nie dzieje, brak miejsc pracy dla młodych. Miasto się kurczy</w:t>
            </w:r>
            <w:r w:rsidR="00A92ABA">
              <w:rPr>
                <w:lang w:val="pl-PL"/>
              </w:rPr>
              <w:t xml:space="preserve"> i</w:t>
            </w:r>
            <w:r>
              <w:rPr>
                <w:lang w:val="pl-PL"/>
              </w:rPr>
              <w:t xml:space="preserve"> starzeje” </w:t>
            </w:r>
          </w:p>
          <w:p w14:paraId="417C372B" w14:textId="77777777" w:rsidR="00780322" w:rsidRDefault="00780322">
            <w:pPr>
              <w:rPr>
                <w:lang w:val="pl-PL"/>
              </w:rPr>
            </w:pPr>
          </w:p>
          <w:p w14:paraId="04BDDC05" w14:textId="77777777" w:rsidR="00780322" w:rsidRDefault="00780322" w:rsidP="00A92ABA">
            <w:pPr>
              <w:rPr>
                <w:lang w:val="pl-PL"/>
              </w:rPr>
            </w:pPr>
            <w:r>
              <w:rPr>
                <w:lang w:val="pl-PL"/>
              </w:rPr>
              <w:t>„Młodzi uciekają…</w:t>
            </w:r>
            <w:r w:rsidR="00A92ABA">
              <w:rPr>
                <w:lang w:val="pl-PL"/>
              </w:rPr>
              <w:t xml:space="preserve"> co zrobimy jak zamkną kopalnię?</w:t>
            </w:r>
            <w:r>
              <w:rPr>
                <w:lang w:val="pl-PL"/>
              </w:rPr>
              <w:t xml:space="preserve">” </w:t>
            </w:r>
          </w:p>
          <w:p w14:paraId="02AE521C" w14:textId="77777777" w:rsidR="00F17B86" w:rsidRDefault="00F17B86" w:rsidP="00A92ABA">
            <w:pPr>
              <w:rPr>
                <w:lang w:val="pl-PL"/>
              </w:rPr>
            </w:pPr>
          </w:p>
          <w:p w14:paraId="27D830CB" w14:textId="2BD4B5BD" w:rsidR="00C0104E" w:rsidRDefault="00A700E0" w:rsidP="00A92ABA">
            <w:pPr>
              <w:rPr>
                <w:lang w:val="pl-PL"/>
              </w:rPr>
            </w:pPr>
            <w:r>
              <w:rPr>
                <w:lang w:val="pl-PL"/>
              </w:rPr>
              <w:t xml:space="preserve">„Rodziny z dziećmi” </w:t>
            </w:r>
          </w:p>
          <w:p w14:paraId="4402C26C" w14:textId="77777777" w:rsidR="008B4C2D" w:rsidRDefault="008B4C2D" w:rsidP="00A92ABA">
            <w:pPr>
              <w:rPr>
                <w:lang w:val="pl-PL"/>
              </w:rPr>
            </w:pPr>
          </w:p>
          <w:p w14:paraId="181816EF" w14:textId="400E6501" w:rsidR="008B4C2D" w:rsidRDefault="008B4C2D" w:rsidP="00A92ABA">
            <w:pPr>
              <w:rPr>
                <w:lang w:val="pl-PL"/>
              </w:rPr>
            </w:pPr>
            <w:r>
              <w:rPr>
                <w:lang w:val="pl-PL"/>
              </w:rPr>
              <w:t xml:space="preserve">„Dobre miejsce do życia dla osób ceniących sobie spokój, komfort dojazdu do pracy, dobre szkoły, dużo zieleni” </w:t>
            </w:r>
          </w:p>
          <w:p w14:paraId="20D1CA6A" w14:textId="77777777" w:rsidR="006F42C5" w:rsidRDefault="006F42C5" w:rsidP="00A92ABA">
            <w:pPr>
              <w:rPr>
                <w:lang w:val="pl-PL"/>
              </w:rPr>
            </w:pPr>
          </w:p>
          <w:p w14:paraId="4D8009BF" w14:textId="2AAD175D" w:rsidR="008B4C2D" w:rsidRDefault="0050108E" w:rsidP="00A92ABA">
            <w:pPr>
              <w:rPr>
                <w:lang w:val="pl-PL"/>
              </w:rPr>
            </w:pPr>
            <w:r>
              <w:rPr>
                <w:lang w:val="pl-PL"/>
              </w:rPr>
              <w:t xml:space="preserve">„Jest dobre dla osób mających stałe zatrudnienie” </w:t>
            </w:r>
          </w:p>
          <w:p w14:paraId="7D7E7A6C" w14:textId="77777777" w:rsidR="00FE4965" w:rsidRDefault="00FE4965" w:rsidP="00A92ABA">
            <w:pPr>
              <w:rPr>
                <w:lang w:val="pl-PL"/>
              </w:rPr>
            </w:pPr>
          </w:p>
          <w:p w14:paraId="793E1B83" w14:textId="77777777" w:rsidR="00FE4965" w:rsidRDefault="00347F14" w:rsidP="00A92ABA">
            <w:pPr>
              <w:rPr>
                <w:lang w:val="pl-PL"/>
              </w:rPr>
            </w:pPr>
            <w:r>
              <w:rPr>
                <w:lang w:val="pl-PL"/>
              </w:rPr>
              <w:t>„</w:t>
            </w:r>
            <w:r w:rsidR="00FE4965">
              <w:rPr>
                <w:lang w:val="pl-PL"/>
              </w:rPr>
              <w:t>Trudno żyje</w:t>
            </w:r>
            <w:r>
              <w:rPr>
                <w:lang w:val="pl-PL"/>
              </w:rPr>
              <w:t xml:space="preserve"> się osobą</w:t>
            </w:r>
            <w:r w:rsidR="00FE4965">
              <w:rPr>
                <w:lang w:val="pl-PL"/>
              </w:rPr>
              <w:t xml:space="preserve"> starszym, schorowanym, samotnym”</w:t>
            </w:r>
          </w:p>
          <w:p w14:paraId="4D6616C3" w14:textId="5EB2694C" w:rsidR="0050108E" w:rsidRDefault="00347F14" w:rsidP="00A92ABA">
            <w:pPr>
              <w:rPr>
                <w:lang w:val="pl-PL"/>
              </w:rPr>
            </w:pPr>
            <w:r>
              <w:rPr>
                <w:lang w:val="pl-PL"/>
              </w:rPr>
              <w:t xml:space="preserve"> </w:t>
            </w:r>
          </w:p>
          <w:p w14:paraId="608417B8" w14:textId="7222F626" w:rsidR="0050108E" w:rsidRDefault="0050108E" w:rsidP="00A92ABA">
            <w:pPr>
              <w:rPr>
                <w:lang w:val="pl-PL"/>
              </w:rPr>
            </w:pPr>
            <w:r>
              <w:rPr>
                <w:lang w:val="pl-PL"/>
              </w:rPr>
              <w:t>„Najtr</w:t>
            </w:r>
            <w:r w:rsidR="006F42C5">
              <w:rPr>
                <w:lang w:val="pl-PL"/>
              </w:rPr>
              <w:t>udniej żyje się ludzi</w:t>
            </w:r>
            <w:r w:rsidR="00741071">
              <w:rPr>
                <w:lang w:val="pl-PL"/>
              </w:rPr>
              <w:t>o</w:t>
            </w:r>
            <w:r w:rsidR="006F42C5">
              <w:rPr>
                <w:lang w:val="pl-PL"/>
              </w:rPr>
              <w:t xml:space="preserve">m młodym z uwagi na </w:t>
            </w:r>
            <w:r w:rsidR="00145512">
              <w:rPr>
                <w:lang w:val="pl-PL"/>
              </w:rPr>
              <w:t>ograniczoną liczbę miejsc pracy</w:t>
            </w:r>
            <w:r w:rsidR="00741071">
              <w:rPr>
                <w:lang w:val="pl-PL"/>
              </w:rPr>
              <w:t xml:space="preserve">, która by ich satysfakcjonowała” </w:t>
            </w:r>
          </w:p>
          <w:p w14:paraId="6CA3F101" w14:textId="77777777" w:rsidR="00F17B86" w:rsidRDefault="00F17B86" w:rsidP="00A92ABA">
            <w:pPr>
              <w:rPr>
                <w:lang w:val="pl-PL"/>
              </w:rPr>
            </w:pPr>
          </w:p>
          <w:p w14:paraId="60061E4C" w14:textId="3F6C0A70" w:rsidR="00F17B86" w:rsidRPr="00A50F17" w:rsidRDefault="00F17B86" w:rsidP="00A92ABA">
            <w:pPr>
              <w:rPr>
                <w:lang w:val="pl-PL"/>
              </w:rPr>
            </w:pPr>
          </w:p>
        </w:tc>
      </w:tr>
      <w:tr w:rsidR="00DB4162" w:rsidRPr="00A50F17" w14:paraId="3C8D239D" w14:textId="77777777" w:rsidTr="1AC13707">
        <w:tblPrEx>
          <w:shd w:val="clear" w:color="auto" w:fill="CADFFF"/>
        </w:tblPrEx>
        <w:trPr>
          <w:trHeight w:val="1694"/>
        </w:trPr>
        <w:tc>
          <w:tcPr>
            <w:tcW w:w="3287" w:type="dxa"/>
            <w:tcBorders>
              <w:top w:val="dotted" w:sz="4" w:space="0" w:color="000000" w:themeColor="text1"/>
              <w:left w:val="single" w:sz="2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E8E8E8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14722" w14:textId="1C3A2435" w:rsidR="00DB4162" w:rsidRPr="00A50F17" w:rsidRDefault="1AC13707">
            <w:pPr>
              <w:pStyle w:val="Styltabeli2"/>
            </w:pPr>
            <w:r w:rsidRPr="00A50F17">
              <w:lastRenderedPageBreak/>
              <w:t>Ogólnych charakter miasta w oczach rozmówców, stereotypy, cechy wyróżniające, marka miasta, stopień związania rozmówców z miastem,</w:t>
            </w:r>
          </w:p>
          <w:p w14:paraId="44EAFD9C" w14:textId="77777777" w:rsidR="00DB4162" w:rsidRPr="00A50F17" w:rsidRDefault="00DB4162">
            <w:pPr>
              <w:pStyle w:val="Styltabeli2"/>
            </w:pPr>
          </w:p>
          <w:p w14:paraId="23E14787" w14:textId="77777777" w:rsidR="00DB4162" w:rsidRPr="00A50F17" w:rsidRDefault="00BF7BE2">
            <w:pPr>
              <w:pStyle w:val="Styltabeli2"/>
            </w:pPr>
            <w:r w:rsidRPr="00A50F17">
              <w:t>Pytania nr.1, 2, 3</w:t>
            </w:r>
          </w:p>
        </w:tc>
        <w:tc>
          <w:tcPr>
            <w:tcW w:w="7033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E8E8E8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FF12B" w14:textId="0903E008" w:rsidR="00F14D50" w:rsidRPr="00A50F17" w:rsidRDefault="00F14D50" w:rsidP="00F14D50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>D</w:t>
            </w:r>
            <w:r w:rsidRPr="00A50F17">
              <w:rPr>
                <w:lang w:val="pl-PL"/>
              </w:rPr>
              <w:t xml:space="preserve">awnej głównym motorem rozwoju </w:t>
            </w:r>
            <w:r>
              <w:rPr>
                <w:lang w:val="pl-PL"/>
              </w:rPr>
              <w:t>miasta Konina był przemysły węglowy. S</w:t>
            </w:r>
            <w:r w:rsidRPr="00A50F17">
              <w:rPr>
                <w:lang w:val="pl-PL"/>
              </w:rPr>
              <w:t>tanowił jego markę i wyróżnik.  Ob</w:t>
            </w:r>
            <w:r>
              <w:rPr>
                <w:lang w:val="pl-PL"/>
              </w:rPr>
              <w:t>ecnie miasto ze względu na silne uzależnienie od</w:t>
            </w:r>
            <w:r w:rsidRPr="00A50F17">
              <w:rPr>
                <w:lang w:val="pl-PL"/>
              </w:rPr>
              <w:t xml:space="preserve"> upadającego przemysłu</w:t>
            </w:r>
            <w:r>
              <w:rPr>
                <w:lang w:val="pl-PL"/>
              </w:rPr>
              <w:t xml:space="preserve"> węglowego</w:t>
            </w:r>
            <w:r w:rsidRPr="00A50F17">
              <w:rPr>
                <w:lang w:val="pl-PL"/>
              </w:rPr>
              <w:t xml:space="preserve"> jest postrzegane jako miejsce bez przyszłości, bez perspektyw, które się nie rozwija i w którym nic się nie dzieje.  </w:t>
            </w:r>
          </w:p>
          <w:p w14:paraId="34A2F25D" w14:textId="53B47B6D" w:rsidR="003213A7" w:rsidRDefault="003213A7" w:rsidP="003213A7">
            <w:pPr>
              <w:jc w:val="both"/>
              <w:rPr>
                <w:lang w:val="pl-PL"/>
              </w:rPr>
            </w:pPr>
          </w:p>
          <w:p w14:paraId="3DAEDF76" w14:textId="77777777" w:rsidR="00F14D50" w:rsidRDefault="00F14D50" w:rsidP="003213A7">
            <w:pPr>
              <w:jc w:val="both"/>
              <w:rPr>
                <w:lang w:val="pl-PL"/>
              </w:rPr>
            </w:pPr>
          </w:p>
          <w:p w14:paraId="78BF99CA" w14:textId="77777777" w:rsidR="00F14D50" w:rsidRPr="00A50F17" w:rsidRDefault="00F14D50" w:rsidP="003213A7">
            <w:pPr>
              <w:jc w:val="both"/>
              <w:rPr>
                <w:lang w:val="pl-PL"/>
              </w:rPr>
            </w:pPr>
          </w:p>
          <w:p w14:paraId="4B94D5A5" w14:textId="76E23B22" w:rsidR="00DB4162" w:rsidRPr="00A50F17" w:rsidRDefault="00976AB7" w:rsidP="00BF1056">
            <w:pPr>
              <w:rPr>
                <w:lang w:val="pl-PL"/>
              </w:rPr>
            </w:pPr>
            <w:r>
              <w:rPr>
                <w:lang w:val="pl-PL"/>
              </w:rPr>
              <w:t>Brak przywiązania do m</w:t>
            </w:r>
            <w:r w:rsidR="00F14D50">
              <w:rPr>
                <w:lang w:val="pl-PL"/>
              </w:rPr>
              <w:t xml:space="preserve">iasta, zwłaszcza ludzi młodych. </w:t>
            </w:r>
            <w:r w:rsidR="00BE7DDE">
              <w:rPr>
                <w:lang w:val="pl-PL"/>
              </w:rPr>
              <w:t xml:space="preserve">Mieszkańcy nie </w:t>
            </w:r>
            <w:r w:rsidR="00F3675A">
              <w:rPr>
                <w:lang w:val="pl-PL"/>
              </w:rPr>
              <w:t>utożsamiają</w:t>
            </w:r>
            <w:r w:rsidR="00BE7DDE">
              <w:rPr>
                <w:lang w:val="pl-PL"/>
              </w:rPr>
              <w:t xml:space="preserve"> się z miastem </w:t>
            </w:r>
            <w:r w:rsidR="00F3675A">
              <w:rPr>
                <w:lang w:val="pl-PL"/>
              </w:rPr>
              <w:t xml:space="preserve">na tyle by do niego wracać. </w:t>
            </w:r>
            <w:r w:rsidR="00153141">
              <w:rPr>
                <w:lang w:val="pl-PL"/>
              </w:rPr>
              <w:t xml:space="preserve">Często o powrocie decydują kwestie rodzinne niż </w:t>
            </w:r>
            <w:r w:rsidR="00BF1056">
              <w:rPr>
                <w:lang w:val="pl-PL"/>
              </w:rPr>
              <w:t xml:space="preserve">oferta miasta. </w:t>
            </w:r>
          </w:p>
        </w:tc>
        <w:tc>
          <w:tcPr>
            <w:tcW w:w="4247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single" w:sz="2" w:space="0" w:color="000000" w:themeColor="text1"/>
            </w:tcBorders>
            <w:shd w:val="clear" w:color="auto" w:fill="E8E8E8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B86A5" w14:textId="16FF99AB" w:rsidR="003213A7" w:rsidRPr="00A50F17" w:rsidRDefault="003213A7" w:rsidP="003213A7">
            <w:pPr>
              <w:rPr>
                <w:lang w:val="pl-PL"/>
              </w:rPr>
            </w:pPr>
            <w:r w:rsidRPr="00A50F17">
              <w:rPr>
                <w:lang w:val="pl-PL"/>
              </w:rPr>
              <w:t xml:space="preserve">“ Miasto bez perspektyw, w którym nic się nie dzieje” </w:t>
            </w:r>
          </w:p>
          <w:p w14:paraId="10895890" w14:textId="77777777" w:rsidR="003213A7" w:rsidRPr="00A50F17" w:rsidRDefault="003213A7" w:rsidP="003213A7">
            <w:pPr>
              <w:rPr>
                <w:lang w:val="pl-PL"/>
              </w:rPr>
            </w:pPr>
            <w:r w:rsidRPr="00A50F17">
              <w:rPr>
                <w:lang w:val="pl-PL"/>
              </w:rPr>
              <w:t xml:space="preserve">“Miasto umiera” </w:t>
            </w:r>
          </w:p>
          <w:p w14:paraId="00174004" w14:textId="77777777" w:rsidR="003213A7" w:rsidRPr="00A50F17" w:rsidRDefault="003213A7" w:rsidP="003213A7">
            <w:pPr>
              <w:rPr>
                <w:lang w:val="pl-PL"/>
              </w:rPr>
            </w:pPr>
            <w:r w:rsidRPr="00A50F17">
              <w:rPr>
                <w:lang w:val="pl-PL"/>
              </w:rPr>
              <w:t xml:space="preserve">“Miasto bez przyszłości” </w:t>
            </w:r>
          </w:p>
          <w:p w14:paraId="3DEEC669" w14:textId="77777777" w:rsidR="00DB4162" w:rsidRPr="00A50F17" w:rsidRDefault="00DB4162">
            <w:pPr>
              <w:rPr>
                <w:lang w:val="pl-PL"/>
              </w:rPr>
            </w:pPr>
          </w:p>
        </w:tc>
      </w:tr>
      <w:tr w:rsidR="00DB4162" w:rsidRPr="00A50F17" w14:paraId="43507A0D" w14:textId="77777777" w:rsidTr="1AC13707">
        <w:tblPrEx>
          <w:shd w:val="clear" w:color="auto" w:fill="CADFFF"/>
        </w:tblPrEx>
        <w:trPr>
          <w:trHeight w:val="974"/>
        </w:trPr>
        <w:tc>
          <w:tcPr>
            <w:tcW w:w="3287" w:type="dxa"/>
            <w:tcBorders>
              <w:top w:val="dotted" w:sz="4" w:space="0" w:color="000000" w:themeColor="text1"/>
              <w:left w:val="single" w:sz="2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21B55" w14:textId="77777777" w:rsidR="00DB4162" w:rsidRPr="00A50F17" w:rsidRDefault="00BF7BE2">
            <w:pPr>
              <w:pStyle w:val="Styltabeli2"/>
            </w:pPr>
            <w:r w:rsidRPr="00A50F17">
              <w:t xml:space="preserve">Atrakcyjność miasta dla poszczególnych grup wiekowych </w:t>
            </w:r>
          </w:p>
          <w:p w14:paraId="3656B9AB" w14:textId="77777777" w:rsidR="00DB4162" w:rsidRPr="00A50F17" w:rsidRDefault="00DB4162">
            <w:pPr>
              <w:pStyle w:val="Styltabeli2"/>
            </w:pPr>
          </w:p>
          <w:p w14:paraId="0BA453CE" w14:textId="77777777" w:rsidR="00DB4162" w:rsidRPr="00A50F17" w:rsidRDefault="00BF7BE2">
            <w:pPr>
              <w:pStyle w:val="Styltabeli2"/>
            </w:pPr>
            <w:r w:rsidRPr="00A50F17">
              <w:t>Pytania nr. 3</w:t>
            </w:r>
          </w:p>
        </w:tc>
        <w:tc>
          <w:tcPr>
            <w:tcW w:w="7033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268EC" w14:textId="77777777" w:rsidR="00BD4868" w:rsidRPr="00384894" w:rsidRDefault="0068695D">
            <w:pPr>
              <w:rPr>
                <w:u w:val="single"/>
                <w:lang w:val="pl-PL"/>
              </w:rPr>
            </w:pPr>
            <w:r w:rsidRPr="00384894">
              <w:rPr>
                <w:u w:val="single"/>
                <w:lang w:val="pl-PL"/>
              </w:rPr>
              <w:t xml:space="preserve">Miasto atrakcyjne </w:t>
            </w:r>
            <w:r w:rsidR="00BD4868" w:rsidRPr="00384894">
              <w:rPr>
                <w:u w:val="single"/>
                <w:lang w:val="pl-PL"/>
              </w:rPr>
              <w:t xml:space="preserve">dla: </w:t>
            </w:r>
          </w:p>
          <w:p w14:paraId="34C06A2B" w14:textId="1DE1613C" w:rsidR="00DB4162" w:rsidRDefault="00BD4868">
            <w:pPr>
              <w:rPr>
                <w:lang w:val="pl-PL"/>
              </w:rPr>
            </w:pPr>
            <w:r>
              <w:rPr>
                <w:lang w:val="pl-PL"/>
              </w:rPr>
              <w:t>- rodzin z dziećmi</w:t>
            </w:r>
            <w:r w:rsidR="00881029">
              <w:rPr>
                <w:lang w:val="pl-PL"/>
              </w:rPr>
              <w:t>,</w:t>
            </w:r>
          </w:p>
          <w:p w14:paraId="7903157D" w14:textId="6A5C0D11" w:rsidR="00976AB7" w:rsidRDefault="00976AB7">
            <w:pPr>
              <w:rPr>
                <w:lang w:val="pl-PL"/>
              </w:rPr>
            </w:pPr>
            <w:r>
              <w:rPr>
                <w:lang w:val="pl-PL"/>
              </w:rPr>
              <w:t xml:space="preserve">- ludzi ze </w:t>
            </w:r>
            <w:r w:rsidR="001B7B6B">
              <w:rPr>
                <w:lang w:val="pl-PL"/>
              </w:rPr>
              <w:t>stabilną</w:t>
            </w:r>
            <w:r>
              <w:rPr>
                <w:lang w:val="pl-PL"/>
              </w:rPr>
              <w:t xml:space="preserve"> </w:t>
            </w:r>
            <w:r w:rsidR="001B7B6B">
              <w:rPr>
                <w:lang w:val="pl-PL"/>
              </w:rPr>
              <w:t xml:space="preserve">sytuacją </w:t>
            </w:r>
            <w:r w:rsidR="00881029">
              <w:rPr>
                <w:lang w:val="pl-PL"/>
              </w:rPr>
              <w:t>zawodową</w:t>
            </w:r>
            <w:r w:rsidR="001B7B6B">
              <w:rPr>
                <w:lang w:val="pl-PL"/>
              </w:rPr>
              <w:t xml:space="preserve"> i stałym zatrudnieniem</w:t>
            </w:r>
            <w:r w:rsidR="00881029">
              <w:rPr>
                <w:lang w:val="pl-PL"/>
              </w:rPr>
              <w:t>,</w:t>
            </w:r>
            <w:r w:rsidR="001B7B6B">
              <w:rPr>
                <w:lang w:val="pl-PL"/>
              </w:rPr>
              <w:t xml:space="preserve"> </w:t>
            </w:r>
          </w:p>
          <w:p w14:paraId="03C38616" w14:textId="7F7E2239" w:rsidR="00881029" w:rsidRDefault="00881029">
            <w:pPr>
              <w:rPr>
                <w:lang w:val="pl-PL"/>
              </w:rPr>
            </w:pPr>
            <w:r>
              <w:rPr>
                <w:lang w:val="pl-PL"/>
              </w:rPr>
              <w:t>- ludzie na rencie, emeryturze</w:t>
            </w:r>
            <w:r w:rsidR="007C5F4E">
              <w:rPr>
                <w:lang w:val="pl-PL"/>
              </w:rPr>
              <w:t>, osoby starsze</w:t>
            </w:r>
            <w:r w:rsidR="0051711D">
              <w:rPr>
                <w:lang w:val="pl-PL"/>
              </w:rPr>
              <w:t xml:space="preserve"> (poza schorowanymi, samotnymi)</w:t>
            </w:r>
          </w:p>
          <w:p w14:paraId="2409E0DC" w14:textId="77777777" w:rsidR="00384894" w:rsidRDefault="00384894">
            <w:pPr>
              <w:rPr>
                <w:lang w:val="pl-PL"/>
              </w:rPr>
            </w:pPr>
          </w:p>
          <w:p w14:paraId="23D86928" w14:textId="77777777" w:rsidR="0051711D" w:rsidRPr="00384894" w:rsidRDefault="0051711D">
            <w:pPr>
              <w:rPr>
                <w:u w:val="single"/>
                <w:lang w:val="pl-PL"/>
              </w:rPr>
            </w:pPr>
            <w:r w:rsidRPr="00384894">
              <w:rPr>
                <w:u w:val="single"/>
                <w:lang w:val="pl-PL"/>
              </w:rPr>
              <w:t xml:space="preserve">Miasto nieatrakcyjne dla: </w:t>
            </w:r>
          </w:p>
          <w:p w14:paraId="7D673DFC" w14:textId="5B7AD605" w:rsidR="0051711D" w:rsidRDefault="0051711D">
            <w:pPr>
              <w:rPr>
                <w:lang w:val="pl-PL"/>
              </w:rPr>
            </w:pPr>
            <w:r>
              <w:rPr>
                <w:lang w:val="pl-PL"/>
              </w:rPr>
              <w:t>- młodzieży</w:t>
            </w:r>
            <w:r w:rsidR="0027402B">
              <w:rPr>
                <w:lang w:val="pl-PL"/>
              </w:rPr>
              <w:t xml:space="preserve"> (ze względu na zaplecze kulturalne</w:t>
            </w:r>
            <w:r w:rsidR="00B928B3">
              <w:rPr>
                <w:lang w:val="pl-PL"/>
              </w:rPr>
              <w:t>, rozrywkowe w rozumieniu pub, restauracje, miejsce spotkań</w:t>
            </w:r>
            <w:r w:rsidR="0027402B">
              <w:rPr>
                <w:lang w:val="pl-PL"/>
              </w:rPr>
              <w:t>)</w:t>
            </w:r>
          </w:p>
          <w:p w14:paraId="45FB0818" w14:textId="3BCDF47D" w:rsidR="0051711D" w:rsidRPr="00A50F17" w:rsidRDefault="0051711D">
            <w:pPr>
              <w:rPr>
                <w:lang w:val="pl-PL"/>
              </w:rPr>
            </w:pPr>
            <w:r>
              <w:rPr>
                <w:lang w:val="pl-PL"/>
              </w:rPr>
              <w:t xml:space="preserve">- młodych ludzi ze względu na brak atrakcyjnych ofert pracy. </w:t>
            </w:r>
          </w:p>
        </w:tc>
        <w:tc>
          <w:tcPr>
            <w:tcW w:w="4247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single" w:sz="2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3BB34" w14:textId="77777777" w:rsidR="0051711D" w:rsidRDefault="0051711D" w:rsidP="0051711D">
            <w:pPr>
              <w:rPr>
                <w:lang w:val="pl-PL"/>
              </w:rPr>
            </w:pPr>
            <w:r>
              <w:rPr>
                <w:lang w:val="pl-PL"/>
              </w:rPr>
              <w:t xml:space="preserve">„Dobre miejsce do życia dla osób ceniących sobie spokój, komfort dojazdu do pracy, dobre szkoły, dużo zieleni” </w:t>
            </w:r>
          </w:p>
          <w:p w14:paraId="5E017C47" w14:textId="77777777" w:rsidR="0051711D" w:rsidRDefault="0051711D" w:rsidP="0051711D">
            <w:pPr>
              <w:rPr>
                <w:lang w:val="pl-PL"/>
              </w:rPr>
            </w:pPr>
          </w:p>
          <w:p w14:paraId="7A098715" w14:textId="77777777" w:rsidR="0051711D" w:rsidRDefault="0051711D" w:rsidP="0051711D">
            <w:pPr>
              <w:rPr>
                <w:lang w:val="pl-PL"/>
              </w:rPr>
            </w:pPr>
            <w:r>
              <w:rPr>
                <w:lang w:val="pl-PL"/>
              </w:rPr>
              <w:t xml:space="preserve">„Jest dobre dla osób mających stałe zatrudnienie” </w:t>
            </w:r>
          </w:p>
          <w:p w14:paraId="5A9021EB" w14:textId="77777777" w:rsidR="0051711D" w:rsidRDefault="0051711D" w:rsidP="0051711D">
            <w:pPr>
              <w:rPr>
                <w:lang w:val="pl-PL"/>
              </w:rPr>
            </w:pPr>
          </w:p>
          <w:p w14:paraId="667226C9" w14:textId="77777777" w:rsidR="0051711D" w:rsidRDefault="0051711D" w:rsidP="0051711D">
            <w:pPr>
              <w:rPr>
                <w:lang w:val="pl-PL"/>
              </w:rPr>
            </w:pPr>
            <w:r>
              <w:rPr>
                <w:lang w:val="pl-PL"/>
              </w:rPr>
              <w:t>„Trudno żyje się osobą starszym, schorowanym, samotnym”</w:t>
            </w:r>
          </w:p>
          <w:p w14:paraId="049F31CB" w14:textId="77777777" w:rsidR="00DB4162" w:rsidRPr="00A50F17" w:rsidRDefault="00DB4162">
            <w:pPr>
              <w:rPr>
                <w:lang w:val="pl-PL"/>
              </w:rPr>
            </w:pPr>
          </w:p>
          <w:p w14:paraId="53128261" w14:textId="50421A10" w:rsidR="00394C17" w:rsidRPr="00A50F17" w:rsidRDefault="003C3B4E">
            <w:pPr>
              <w:rPr>
                <w:lang w:val="pl-PL"/>
              </w:rPr>
            </w:pPr>
            <w:r>
              <w:rPr>
                <w:lang w:val="pl-PL"/>
              </w:rPr>
              <w:t>„Najtrudniej żyje się ludziom młodym z uwagi na ograniczoną liczbę miejsc pracy, która by ich satysfakcjonowała</w:t>
            </w:r>
          </w:p>
          <w:p w14:paraId="62486C05" w14:textId="77777777" w:rsidR="00394C17" w:rsidRPr="00A50F17" w:rsidRDefault="00394C17">
            <w:pPr>
              <w:rPr>
                <w:lang w:val="pl-PL"/>
              </w:rPr>
            </w:pPr>
          </w:p>
          <w:p w14:paraId="4101652C" w14:textId="77777777" w:rsidR="00394C17" w:rsidRPr="00A50F17" w:rsidRDefault="00394C17">
            <w:pPr>
              <w:rPr>
                <w:lang w:val="pl-PL"/>
              </w:rPr>
            </w:pPr>
          </w:p>
        </w:tc>
      </w:tr>
      <w:tr w:rsidR="00DB4162" w:rsidRPr="00A50F17" w14:paraId="28B42BB4" w14:textId="77777777" w:rsidTr="1AC13707">
        <w:tblPrEx>
          <w:shd w:val="clear" w:color="auto" w:fill="CADFFF"/>
        </w:tblPrEx>
        <w:trPr>
          <w:trHeight w:val="974"/>
        </w:trPr>
        <w:tc>
          <w:tcPr>
            <w:tcW w:w="3287" w:type="dxa"/>
            <w:tcBorders>
              <w:top w:val="dotted" w:sz="4" w:space="0" w:color="000000" w:themeColor="text1"/>
              <w:left w:val="single" w:sz="2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E8E8E8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3097B" w14:textId="4046F009" w:rsidR="00DB4162" w:rsidRPr="00A50F17" w:rsidRDefault="00BF7BE2">
            <w:pPr>
              <w:pStyle w:val="Styltabeli2"/>
            </w:pPr>
            <w:r w:rsidRPr="00A50F17">
              <w:lastRenderedPageBreak/>
              <w:t>Potencjał gospodarczy i inwestycyjny miasta</w:t>
            </w:r>
          </w:p>
          <w:p w14:paraId="4B99056E" w14:textId="77777777" w:rsidR="00DB4162" w:rsidRPr="00A50F17" w:rsidRDefault="00DB4162">
            <w:pPr>
              <w:pStyle w:val="Styltabeli2"/>
            </w:pPr>
          </w:p>
          <w:p w14:paraId="5C28459B" w14:textId="77777777" w:rsidR="00DB4162" w:rsidRPr="00A50F17" w:rsidRDefault="00BF7BE2">
            <w:pPr>
              <w:pStyle w:val="Styltabeli2"/>
            </w:pPr>
            <w:r w:rsidRPr="00A50F17">
              <w:t>Pytania nr. 4, 6, 7</w:t>
            </w:r>
          </w:p>
        </w:tc>
        <w:tc>
          <w:tcPr>
            <w:tcW w:w="7033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E8E8E8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F36DB" w14:textId="76EF3A33" w:rsidR="003B206E" w:rsidRPr="00877369" w:rsidRDefault="009D20FE" w:rsidP="00281803">
            <w:pPr>
              <w:jc w:val="both"/>
              <w:rPr>
                <w:u w:val="single"/>
                <w:lang w:val="pl-PL"/>
              </w:rPr>
            </w:pPr>
            <w:r w:rsidRPr="00877369">
              <w:rPr>
                <w:u w:val="single"/>
                <w:lang w:val="pl-PL"/>
              </w:rPr>
              <w:t>Poten</w:t>
            </w:r>
            <w:r w:rsidR="007B593B" w:rsidRPr="00877369">
              <w:rPr>
                <w:u w:val="single"/>
                <w:lang w:val="pl-PL"/>
              </w:rPr>
              <w:t>cjał miasta</w:t>
            </w:r>
            <w:r w:rsidR="003B206E" w:rsidRPr="00877369">
              <w:rPr>
                <w:u w:val="single"/>
                <w:lang w:val="pl-PL"/>
              </w:rPr>
              <w:t xml:space="preserve">: </w:t>
            </w:r>
          </w:p>
          <w:p w14:paraId="42F8ABA3" w14:textId="52A42E16" w:rsidR="00BA4B37" w:rsidRDefault="003B206E" w:rsidP="00281803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 xml:space="preserve">- </w:t>
            </w:r>
            <w:r w:rsidR="00A3770F">
              <w:rPr>
                <w:lang w:val="pl-PL"/>
              </w:rPr>
              <w:t>Budowa c</w:t>
            </w:r>
            <w:r w:rsidR="00E629BC">
              <w:rPr>
                <w:lang w:val="pl-PL"/>
              </w:rPr>
              <w:t>iepłowni</w:t>
            </w:r>
            <w:r w:rsidR="00A3770F">
              <w:rPr>
                <w:lang w:val="pl-PL"/>
              </w:rPr>
              <w:t xml:space="preserve"> geotermalnej</w:t>
            </w:r>
            <w:r w:rsidR="00E629BC">
              <w:rPr>
                <w:lang w:val="pl-PL"/>
              </w:rPr>
              <w:t xml:space="preserve"> w Koninie</w:t>
            </w:r>
            <w:r w:rsidR="00F25D4F">
              <w:rPr>
                <w:lang w:val="pl-PL"/>
              </w:rPr>
              <w:t xml:space="preserve"> </w:t>
            </w:r>
          </w:p>
          <w:p w14:paraId="772327DE" w14:textId="0CA91303" w:rsidR="00E0359D" w:rsidRDefault="00BA4B37" w:rsidP="00281803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 xml:space="preserve">- </w:t>
            </w:r>
            <w:r w:rsidR="002405DA">
              <w:rPr>
                <w:lang w:val="pl-PL"/>
              </w:rPr>
              <w:t>Zagospodarowanie wyspy Pociejewo - w</w:t>
            </w:r>
            <w:r w:rsidR="007E7219">
              <w:rPr>
                <w:lang w:val="pl-PL"/>
              </w:rPr>
              <w:t>ykorzystanie</w:t>
            </w:r>
            <w:r w:rsidR="007F198D">
              <w:rPr>
                <w:lang w:val="pl-PL"/>
              </w:rPr>
              <w:t xml:space="preserve"> wód ge</w:t>
            </w:r>
            <w:r w:rsidR="002405DA">
              <w:rPr>
                <w:lang w:val="pl-PL"/>
              </w:rPr>
              <w:t xml:space="preserve">otermalnych. </w:t>
            </w:r>
          </w:p>
          <w:p w14:paraId="0886959B" w14:textId="6786C985" w:rsidR="003B206E" w:rsidRDefault="003B206E" w:rsidP="00281803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 xml:space="preserve">- </w:t>
            </w:r>
            <w:r w:rsidR="00281803">
              <w:rPr>
                <w:lang w:val="pl-PL"/>
              </w:rPr>
              <w:t xml:space="preserve">Budowa </w:t>
            </w:r>
            <w:r w:rsidR="00477115">
              <w:rPr>
                <w:lang w:val="pl-PL"/>
              </w:rPr>
              <w:t>biogazowni odpadów zielonych i kuchennych</w:t>
            </w:r>
            <w:r w:rsidR="004B52F9">
              <w:rPr>
                <w:lang w:val="pl-PL"/>
              </w:rPr>
              <w:t>,</w:t>
            </w:r>
          </w:p>
          <w:p w14:paraId="7A1FC49A" w14:textId="6F56B3AE" w:rsidR="004B52F9" w:rsidRDefault="00477115" w:rsidP="00281803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 xml:space="preserve">- </w:t>
            </w:r>
            <w:r w:rsidR="00281803">
              <w:rPr>
                <w:lang w:val="pl-PL"/>
              </w:rPr>
              <w:t>S</w:t>
            </w:r>
            <w:r w:rsidR="004B52F9">
              <w:rPr>
                <w:lang w:val="pl-PL"/>
              </w:rPr>
              <w:t>palarni</w:t>
            </w:r>
            <w:r w:rsidR="00281803">
              <w:rPr>
                <w:lang w:val="pl-PL"/>
              </w:rPr>
              <w:t>a</w:t>
            </w:r>
            <w:r w:rsidR="004B52F9">
              <w:rPr>
                <w:lang w:val="pl-PL"/>
              </w:rPr>
              <w:t xml:space="preserve">, </w:t>
            </w:r>
          </w:p>
          <w:p w14:paraId="706790B7" w14:textId="1A4015A7" w:rsidR="00E0359D" w:rsidRDefault="00D72A3E" w:rsidP="00281803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 xml:space="preserve">- </w:t>
            </w:r>
            <w:r w:rsidR="00877369">
              <w:rPr>
                <w:lang w:val="pl-PL"/>
              </w:rPr>
              <w:t>K</w:t>
            </w:r>
            <w:r w:rsidR="006822FF">
              <w:rPr>
                <w:lang w:val="pl-PL"/>
              </w:rPr>
              <w:t>orzystne położenie geograficzne</w:t>
            </w:r>
            <w:r w:rsidR="005553DE">
              <w:rPr>
                <w:lang w:val="pl-PL"/>
              </w:rPr>
              <w:t xml:space="preserve"> </w:t>
            </w:r>
            <w:r w:rsidR="006822FF">
              <w:t xml:space="preserve">stwarza doskonałe warunki dla </w:t>
            </w:r>
            <w:r w:rsidR="00BC6EC5">
              <w:t>rozowju przedsiębiorczości, w tym dla branży TSL (transport-spedycja</w:t>
            </w:r>
            <w:r w:rsidR="006A5CF5">
              <w:t>-</w:t>
            </w:r>
            <w:r w:rsidR="00BC6EC5">
              <w:t>logistyka)</w:t>
            </w:r>
            <w:r w:rsidR="006A5CF5">
              <w:t>.</w:t>
            </w:r>
          </w:p>
          <w:p w14:paraId="5A705E28" w14:textId="67F28F63" w:rsidR="00477115" w:rsidRDefault="004B52F9" w:rsidP="007E7219">
            <w:pPr>
              <w:rPr>
                <w:lang w:val="pl-PL"/>
              </w:rPr>
            </w:pPr>
            <w:r>
              <w:rPr>
                <w:lang w:val="pl-PL"/>
              </w:rPr>
              <w:t xml:space="preserve">- </w:t>
            </w:r>
            <w:r w:rsidR="00D0143B">
              <w:rPr>
                <w:lang w:val="pl-PL"/>
              </w:rPr>
              <w:t xml:space="preserve">Wybudowana </w:t>
            </w:r>
            <w:r w:rsidR="00FB6F42">
              <w:rPr>
                <w:lang w:val="pl-PL"/>
              </w:rPr>
              <w:t>Infrastruktura drogowa</w:t>
            </w:r>
            <w:r w:rsidR="009B50D0">
              <w:rPr>
                <w:lang w:val="pl-PL"/>
              </w:rPr>
              <w:t xml:space="preserve">, </w:t>
            </w:r>
            <w:r w:rsidR="0043790B">
              <w:rPr>
                <w:lang w:val="pl-PL"/>
              </w:rPr>
              <w:t>oddana do użytku 15 grudnia 2007</w:t>
            </w:r>
            <w:r w:rsidR="00D0143B">
              <w:rPr>
                <w:lang w:val="pl-PL"/>
              </w:rPr>
              <w:t xml:space="preserve"> </w:t>
            </w:r>
            <w:r w:rsidR="00FB6F42">
              <w:rPr>
                <w:lang w:val="pl-PL"/>
              </w:rPr>
              <w:t>„</w:t>
            </w:r>
            <w:r w:rsidR="00A3770F">
              <w:rPr>
                <w:lang w:val="pl-PL"/>
              </w:rPr>
              <w:t>Prze</w:t>
            </w:r>
            <w:r w:rsidR="00D0143B">
              <w:rPr>
                <w:lang w:val="pl-PL"/>
              </w:rPr>
              <w:t>prawa</w:t>
            </w:r>
            <w:r w:rsidR="00457064">
              <w:rPr>
                <w:lang w:val="pl-PL"/>
              </w:rPr>
              <w:t xml:space="preserve"> przez rzekę Wartę w ciągu  drogi krajowej </w:t>
            </w:r>
            <w:r w:rsidR="00A3770F">
              <w:rPr>
                <w:lang w:val="pl-PL"/>
              </w:rPr>
              <w:t>nr 25 „</w:t>
            </w:r>
            <w:r w:rsidR="00457064">
              <w:rPr>
                <w:lang w:val="pl-PL"/>
              </w:rPr>
              <w:t>Most</w:t>
            </w:r>
            <w:r w:rsidR="00A3770F">
              <w:rPr>
                <w:lang w:val="pl-PL"/>
              </w:rPr>
              <w:t xml:space="preserve"> Unii Europejskiej”</w:t>
            </w:r>
            <w:r w:rsidR="0043790B">
              <w:rPr>
                <w:lang w:val="pl-PL"/>
              </w:rPr>
              <w:t xml:space="preserve">. Inwestycja </w:t>
            </w:r>
            <w:r w:rsidR="00A3770F">
              <w:rPr>
                <w:lang w:val="pl-PL"/>
              </w:rPr>
              <w:t xml:space="preserve"> </w:t>
            </w:r>
            <w:r w:rsidR="00A01760">
              <w:rPr>
                <w:lang w:val="pl-PL"/>
              </w:rPr>
              <w:t xml:space="preserve">znacznie usprawniła komunikację i </w:t>
            </w:r>
            <w:r w:rsidR="00D37EFA">
              <w:rPr>
                <w:lang w:val="pl-PL"/>
              </w:rPr>
              <w:t>„</w:t>
            </w:r>
            <w:r w:rsidR="00A01760">
              <w:rPr>
                <w:lang w:val="pl-PL"/>
              </w:rPr>
              <w:t>wzmocniła</w:t>
            </w:r>
            <w:r w:rsidR="00D37EFA">
              <w:rPr>
                <w:lang w:val="pl-PL"/>
              </w:rPr>
              <w:t>”</w:t>
            </w:r>
            <w:r w:rsidR="00A01760">
              <w:rPr>
                <w:lang w:val="pl-PL"/>
              </w:rPr>
              <w:t xml:space="preserve"> połączenie </w:t>
            </w:r>
            <w:r w:rsidR="00D0143B">
              <w:rPr>
                <w:lang w:val="pl-PL"/>
              </w:rPr>
              <w:t>pomiędzy</w:t>
            </w:r>
            <w:r w:rsidR="00A01760">
              <w:rPr>
                <w:lang w:val="pl-PL"/>
              </w:rPr>
              <w:t xml:space="preserve"> </w:t>
            </w:r>
            <w:r w:rsidR="00D0143B">
              <w:rPr>
                <w:lang w:val="pl-PL"/>
              </w:rPr>
              <w:t>„</w:t>
            </w:r>
            <w:r w:rsidR="00A01760">
              <w:rPr>
                <w:lang w:val="pl-PL"/>
              </w:rPr>
              <w:t>starą</w:t>
            </w:r>
            <w:r w:rsidR="00D0143B">
              <w:rPr>
                <w:lang w:val="pl-PL"/>
              </w:rPr>
              <w:t>”</w:t>
            </w:r>
            <w:r w:rsidR="00A01760">
              <w:rPr>
                <w:lang w:val="pl-PL"/>
              </w:rPr>
              <w:t xml:space="preserve"> a </w:t>
            </w:r>
            <w:r w:rsidR="00D0143B">
              <w:rPr>
                <w:lang w:val="pl-PL"/>
              </w:rPr>
              <w:t>„</w:t>
            </w:r>
            <w:r w:rsidR="00A01760">
              <w:rPr>
                <w:lang w:val="pl-PL"/>
              </w:rPr>
              <w:t>nową</w:t>
            </w:r>
            <w:r w:rsidR="00D0143B">
              <w:rPr>
                <w:lang w:val="pl-PL"/>
              </w:rPr>
              <w:t>”</w:t>
            </w:r>
            <w:r w:rsidR="00A01760">
              <w:rPr>
                <w:lang w:val="pl-PL"/>
              </w:rPr>
              <w:t xml:space="preserve"> czę</w:t>
            </w:r>
            <w:r w:rsidR="00D0143B">
              <w:rPr>
                <w:lang w:val="pl-PL"/>
              </w:rPr>
              <w:t xml:space="preserve">ścią miasta Konina. </w:t>
            </w:r>
          </w:p>
          <w:p w14:paraId="1299C43A" w14:textId="066DD70C" w:rsidR="006322D4" w:rsidRPr="00A50F17" w:rsidRDefault="006322D4" w:rsidP="007E7219">
            <w:pPr>
              <w:rPr>
                <w:lang w:val="pl-PL"/>
              </w:rPr>
            </w:pPr>
          </w:p>
        </w:tc>
        <w:tc>
          <w:tcPr>
            <w:tcW w:w="4247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single" w:sz="2" w:space="0" w:color="000000" w:themeColor="text1"/>
            </w:tcBorders>
            <w:shd w:val="clear" w:color="auto" w:fill="E8E8E8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3CC40" w14:textId="77777777" w:rsidR="00DB4162" w:rsidRDefault="00366440">
            <w:pPr>
              <w:rPr>
                <w:lang w:val="pl-PL"/>
              </w:rPr>
            </w:pPr>
            <w:r>
              <w:rPr>
                <w:lang w:val="pl-PL"/>
              </w:rPr>
              <w:t xml:space="preserve">„Geotermia” </w:t>
            </w:r>
          </w:p>
          <w:p w14:paraId="2E07440F" w14:textId="77777777" w:rsidR="00366440" w:rsidRDefault="00366440">
            <w:pPr>
              <w:rPr>
                <w:lang w:val="pl-PL"/>
              </w:rPr>
            </w:pPr>
            <w:r>
              <w:rPr>
                <w:lang w:val="pl-PL"/>
              </w:rPr>
              <w:t xml:space="preserve">„Stacja biogazowa” </w:t>
            </w:r>
          </w:p>
          <w:p w14:paraId="41BC62F4" w14:textId="77777777" w:rsidR="00366440" w:rsidRDefault="00366440">
            <w:pPr>
              <w:rPr>
                <w:lang w:val="pl-PL"/>
              </w:rPr>
            </w:pPr>
            <w:r>
              <w:rPr>
                <w:lang w:val="pl-PL"/>
              </w:rPr>
              <w:t>„Miasto Zielonej Energii”</w:t>
            </w:r>
          </w:p>
          <w:p w14:paraId="75A5A2BD" w14:textId="77777777" w:rsidR="00366440" w:rsidRDefault="00F25D4F">
            <w:pPr>
              <w:rPr>
                <w:lang w:val="pl-PL"/>
              </w:rPr>
            </w:pPr>
            <w:r>
              <w:rPr>
                <w:lang w:val="pl-PL"/>
              </w:rPr>
              <w:t>„Zagospodarowanie Pociejewa”</w:t>
            </w:r>
          </w:p>
          <w:p w14:paraId="4DDBEF00" w14:textId="4A1729A6" w:rsidR="00F25D4F" w:rsidRPr="00A50F17" w:rsidRDefault="00F25D4F">
            <w:pPr>
              <w:rPr>
                <w:lang w:val="pl-PL"/>
              </w:rPr>
            </w:pPr>
          </w:p>
        </w:tc>
      </w:tr>
      <w:tr w:rsidR="00DB4162" w:rsidRPr="00A50F17" w14:paraId="37407562" w14:textId="77777777" w:rsidTr="1AC13707">
        <w:tblPrEx>
          <w:shd w:val="clear" w:color="auto" w:fill="CADFFF"/>
        </w:tblPrEx>
        <w:trPr>
          <w:trHeight w:val="734"/>
        </w:trPr>
        <w:tc>
          <w:tcPr>
            <w:tcW w:w="3287" w:type="dxa"/>
            <w:tcBorders>
              <w:top w:val="dotted" w:sz="4" w:space="0" w:color="000000" w:themeColor="text1"/>
              <w:left w:val="single" w:sz="2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3103D" w14:textId="67CAAC8B" w:rsidR="00DB4162" w:rsidRPr="00A50F17" w:rsidRDefault="00BF7BE2">
            <w:pPr>
              <w:pStyle w:val="Styltabeli2"/>
            </w:pPr>
            <w:r w:rsidRPr="00A50F17">
              <w:t>Potencjał społeczny miasta</w:t>
            </w:r>
          </w:p>
          <w:p w14:paraId="3461D779" w14:textId="77777777" w:rsidR="00DB4162" w:rsidRPr="00A50F17" w:rsidRDefault="00DB4162">
            <w:pPr>
              <w:pStyle w:val="Styltabeli2"/>
            </w:pPr>
          </w:p>
          <w:p w14:paraId="21939BE9" w14:textId="77777777" w:rsidR="00DB4162" w:rsidRPr="00A50F17" w:rsidRDefault="00BF7BE2">
            <w:pPr>
              <w:pStyle w:val="Styltabeli2"/>
            </w:pPr>
            <w:r w:rsidRPr="00A50F17">
              <w:t>Pytania nr. 4, 6, 7, 15</w:t>
            </w:r>
          </w:p>
        </w:tc>
        <w:tc>
          <w:tcPr>
            <w:tcW w:w="7033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1E851" w14:textId="7505C007" w:rsidR="00001388" w:rsidRDefault="00F946BC" w:rsidP="00F946BC">
            <w:pPr>
              <w:rPr>
                <w:lang w:val="pl-PL"/>
              </w:rPr>
            </w:pPr>
            <w:r w:rsidRPr="00716405">
              <w:rPr>
                <w:lang w:val="pl-PL"/>
              </w:rPr>
              <w:t xml:space="preserve">Potencjał społeczny </w:t>
            </w:r>
            <w:r w:rsidR="00716405">
              <w:rPr>
                <w:lang w:val="pl-PL"/>
              </w:rPr>
              <w:t>miasta</w:t>
            </w:r>
            <w:r w:rsidR="007B79C3">
              <w:rPr>
                <w:lang w:val="pl-PL"/>
              </w:rPr>
              <w:t xml:space="preserve"> tkwi w jego mieszkańcach, a</w:t>
            </w:r>
            <w:r w:rsidR="00825149">
              <w:rPr>
                <w:lang w:val="pl-PL"/>
              </w:rPr>
              <w:t xml:space="preserve"> jego rozwój </w:t>
            </w:r>
            <w:r w:rsidR="008F3EA1">
              <w:rPr>
                <w:lang w:val="pl-PL"/>
              </w:rPr>
              <w:t xml:space="preserve">napędzają liderzy oraz włodarze miasta. Ich inicjatywa, </w:t>
            </w:r>
            <w:r w:rsidR="00090863">
              <w:rPr>
                <w:lang w:val="pl-PL"/>
              </w:rPr>
              <w:t>zaangażowanie</w:t>
            </w:r>
            <w:r w:rsidR="008F3EA1">
              <w:rPr>
                <w:lang w:val="pl-PL"/>
              </w:rPr>
              <w:t>, pomysł</w:t>
            </w:r>
            <w:r w:rsidR="0044020C">
              <w:rPr>
                <w:lang w:val="pl-PL"/>
              </w:rPr>
              <w:t xml:space="preserve">y. </w:t>
            </w:r>
          </w:p>
          <w:p w14:paraId="3CF2D8B6" w14:textId="5DC1F238" w:rsidR="00F946BC" w:rsidRPr="00F946BC" w:rsidRDefault="00F946BC" w:rsidP="007B79C3">
            <w:pPr>
              <w:rPr>
                <w:u w:val="single"/>
                <w:lang w:val="pl-PL"/>
              </w:rPr>
            </w:pPr>
          </w:p>
        </w:tc>
        <w:tc>
          <w:tcPr>
            <w:tcW w:w="4247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single" w:sz="2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9CFCB" w14:textId="77777777" w:rsidR="00272784" w:rsidRDefault="00272784">
            <w:pPr>
              <w:rPr>
                <w:lang w:val="pl-PL"/>
              </w:rPr>
            </w:pPr>
            <w:r>
              <w:rPr>
                <w:lang w:val="pl-PL"/>
              </w:rPr>
              <w:t xml:space="preserve">„Rozwój miasta napędzają liderzy, włodarze miasta, osoby decyzyjne” </w:t>
            </w:r>
          </w:p>
          <w:p w14:paraId="303E6DE5" w14:textId="77777777" w:rsidR="007D2925" w:rsidRDefault="007D2925">
            <w:pPr>
              <w:rPr>
                <w:lang w:val="pl-PL"/>
              </w:rPr>
            </w:pPr>
          </w:p>
          <w:p w14:paraId="0FB78278" w14:textId="753F5F27" w:rsidR="00DB4162" w:rsidRPr="00A50F17" w:rsidRDefault="007D2925">
            <w:pPr>
              <w:rPr>
                <w:lang w:val="pl-PL"/>
              </w:rPr>
            </w:pPr>
            <w:r>
              <w:rPr>
                <w:lang w:val="pl-PL"/>
              </w:rPr>
              <w:t xml:space="preserve">„Rozwój miasta napędzaj ludzie </w:t>
            </w:r>
            <w:r w:rsidR="00FF3E64">
              <w:rPr>
                <w:lang w:val="pl-PL"/>
              </w:rPr>
              <w:t xml:space="preserve">i położenie” </w:t>
            </w:r>
            <w:r w:rsidR="00272784">
              <w:rPr>
                <w:lang w:val="pl-PL"/>
              </w:rPr>
              <w:t xml:space="preserve"> </w:t>
            </w:r>
          </w:p>
        </w:tc>
      </w:tr>
      <w:tr w:rsidR="00DB4162" w:rsidRPr="00A50F17" w14:paraId="272B964E" w14:textId="77777777" w:rsidTr="1AC13707">
        <w:tblPrEx>
          <w:shd w:val="clear" w:color="auto" w:fill="CADFFF"/>
        </w:tblPrEx>
        <w:trPr>
          <w:trHeight w:val="974"/>
        </w:trPr>
        <w:tc>
          <w:tcPr>
            <w:tcW w:w="3287" w:type="dxa"/>
            <w:tcBorders>
              <w:top w:val="dotted" w:sz="4" w:space="0" w:color="000000" w:themeColor="text1"/>
              <w:left w:val="single" w:sz="2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E8E8E8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736EB" w14:textId="78657057" w:rsidR="00DB4162" w:rsidRPr="00A50F17" w:rsidRDefault="00BF7BE2">
            <w:pPr>
              <w:pStyle w:val="Styltabeli2"/>
            </w:pPr>
            <w:r w:rsidRPr="00A50F17">
              <w:t>Główne deficyty inwestycyjne i gospodarcze miasta</w:t>
            </w:r>
          </w:p>
          <w:p w14:paraId="1FC39945" w14:textId="77777777" w:rsidR="00DB4162" w:rsidRPr="00A50F17" w:rsidRDefault="00DB4162">
            <w:pPr>
              <w:pStyle w:val="Styltabeli2"/>
            </w:pPr>
          </w:p>
          <w:p w14:paraId="6738427E" w14:textId="77777777" w:rsidR="00DB4162" w:rsidRPr="00A50F17" w:rsidRDefault="00BF7BE2">
            <w:pPr>
              <w:pStyle w:val="Styltabeli2"/>
            </w:pPr>
            <w:r w:rsidRPr="00A50F17">
              <w:t>Pytania nr. 5, 7</w:t>
            </w:r>
          </w:p>
        </w:tc>
        <w:tc>
          <w:tcPr>
            <w:tcW w:w="7033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E8E8E8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2CB0E" w14:textId="4C68D876" w:rsidR="00DB4162" w:rsidRPr="00A50F17" w:rsidRDefault="00A35763" w:rsidP="003725DC">
            <w:pPr>
              <w:rPr>
                <w:lang w:val="pl-PL"/>
              </w:rPr>
            </w:pPr>
            <w:r>
              <w:rPr>
                <w:lang w:val="pl-PL"/>
              </w:rPr>
              <w:t xml:space="preserve">Inwestycja w </w:t>
            </w:r>
            <w:r w:rsidR="00043AA0">
              <w:rPr>
                <w:lang w:val="pl-PL"/>
              </w:rPr>
              <w:t>Geote</w:t>
            </w:r>
            <w:r>
              <w:rPr>
                <w:lang w:val="pl-PL"/>
              </w:rPr>
              <w:t>rmię</w:t>
            </w:r>
            <w:r w:rsidR="00043AA0">
              <w:rPr>
                <w:lang w:val="pl-PL"/>
              </w:rPr>
              <w:t xml:space="preserve"> (</w:t>
            </w:r>
            <w:r>
              <w:rPr>
                <w:lang w:val="pl-PL"/>
              </w:rPr>
              <w:t xml:space="preserve"> w tym </w:t>
            </w:r>
            <w:r w:rsidR="00043AA0">
              <w:rPr>
                <w:lang w:val="pl-PL"/>
              </w:rPr>
              <w:t xml:space="preserve">wieloobszarowe wykorzystanie wód </w:t>
            </w:r>
            <w:r w:rsidR="002C3557">
              <w:rPr>
                <w:lang w:val="pl-PL"/>
              </w:rPr>
              <w:t xml:space="preserve">geotermalnych, zagospodarowanie </w:t>
            </w:r>
            <w:r w:rsidR="00043AA0">
              <w:rPr>
                <w:lang w:val="pl-PL"/>
              </w:rPr>
              <w:t xml:space="preserve"> wyspy Pociejewo) </w:t>
            </w:r>
            <w:r>
              <w:rPr>
                <w:lang w:val="pl-PL"/>
              </w:rPr>
              <w:t xml:space="preserve">jest postrzegana jako główny potencjał rozwojowy miasta. </w:t>
            </w:r>
            <w:r w:rsidR="00BF7B0F">
              <w:rPr>
                <w:lang w:val="pl-PL"/>
              </w:rPr>
              <w:t>Brak możliwości realizacji inwestycji</w:t>
            </w:r>
            <w:r w:rsidR="0095298B">
              <w:rPr>
                <w:lang w:val="pl-PL"/>
              </w:rPr>
              <w:t xml:space="preserve">, spowodowany brakiem środków finansowych </w:t>
            </w:r>
            <w:r w:rsidR="00BF7B0F">
              <w:rPr>
                <w:lang w:val="pl-PL"/>
              </w:rPr>
              <w:t xml:space="preserve"> </w:t>
            </w:r>
            <w:r w:rsidR="0095298B">
              <w:rPr>
                <w:lang w:val="pl-PL"/>
              </w:rPr>
              <w:t xml:space="preserve">( w przypadku nie otrzymania dotacji) </w:t>
            </w:r>
            <w:r w:rsidR="003725DC">
              <w:rPr>
                <w:lang w:val="pl-PL"/>
              </w:rPr>
              <w:t xml:space="preserve">może stanowić </w:t>
            </w:r>
            <w:r w:rsidR="00CB5C0D">
              <w:rPr>
                <w:lang w:val="pl-PL"/>
              </w:rPr>
              <w:t>główny deficyt</w:t>
            </w:r>
            <w:r w:rsidR="00672B8C">
              <w:rPr>
                <w:lang w:val="pl-PL"/>
              </w:rPr>
              <w:t xml:space="preserve"> miasta</w:t>
            </w:r>
            <w:r w:rsidR="00CB5C0D">
              <w:rPr>
                <w:lang w:val="pl-PL"/>
              </w:rPr>
              <w:t xml:space="preserve">. </w:t>
            </w:r>
            <w:r w:rsidR="00BF7B0F">
              <w:rPr>
                <w:lang w:val="pl-PL"/>
              </w:rPr>
              <w:t xml:space="preserve"> </w:t>
            </w:r>
          </w:p>
        </w:tc>
        <w:tc>
          <w:tcPr>
            <w:tcW w:w="4247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single" w:sz="2" w:space="0" w:color="000000" w:themeColor="text1"/>
            </w:tcBorders>
            <w:shd w:val="clear" w:color="auto" w:fill="E8E8E8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6A82A" w14:textId="77777777" w:rsidR="00FF3E64" w:rsidRDefault="00FF3E64" w:rsidP="00FF3E64">
            <w:pPr>
              <w:rPr>
                <w:lang w:val="pl-PL"/>
              </w:rPr>
            </w:pPr>
            <w:r>
              <w:rPr>
                <w:lang w:val="pl-PL"/>
              </w:rPr>
              <w:t xml:space="preserve">„Geotermia” </w:t>
            </w:r>
          </w:p>
          <w:p w14:paraId="50B3327A" w14:textId="77777777" w:rsidR="00FF3E64" w:rsidRDefault="00FF3E64" w:rsidP="00FF3E64">
            <w:pPr>
              <w:rPr>
                <w:lang w:val="pl-PL"/>
              </w:rPr>
            </w:pPr>
            <w:r>
              <w:rPr>
                <w:lang w:val="pl-PL"/>
              </w:rPr>
              <w:t>„Zagospodarowanie Pociejewa”</w:t>
            </w:r>
          </w:p>
          <w:p w14:paraId="34CE0A41" w14:textId="77777777" w:rsidR="00DB4162" w:rsidRPr="00A50F17" w:rsidRDefault="00DB4162">
            <w:pPr>
              <w:rPr>
                <w:lang w:val="pl-PL"/>
              </w:rPr>
            </w:pPr>
          </w:p>
        </w:tc>
      </w:tr>
      <w:tr w:rsidR="00DB4162" w:rsidRPr="00A50F17" w14:paraId="0D12BD5E" w14:textId="77777777" w:rsidTr="1AC13707">
        <w:tblPrEx>
          <w:shd w:val="clear" w:color="auto" w:fill="CADFFF"/>
        </w:tblPrEx>
        <w:trPr>
          <w:trHeight w:val="734"/>
        </w:trPr>
        <w:tc>
          <w:tcPr>
            <w:tcW w:w="3287" w:type="dxa"/>
            <w:tcBorders>
              <w:top w:val="dotted" w:sz="4" w:space="0" w:color="000000" w:themeColor="text1"/>
              <w:left w:val="single" w:sz="2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5D195" w14:textId="77777777" w:rsidR="00DB4162" w:rsidRPr="00A50F17" w:rsidRDefault="00BF7BE2">
            <w:pPr>
              <w:pStyle w:val="Styltabeli2"/>
            </w:pPr>
            <w:r w:rsidRPr="00A50F17">
              <w:lastRenderedPageBreak/>
              <w:t>Główne deficyty społeczne miasta</w:t>
            </w:r>
          </w:p>
          <w:p w14:paraId="62EBF3C5" w14:textId="77777777" w:rsidR="00DB4162" w:rsidRPr="00A50F17" w:rsidRDefault="00DB4162">
            <w:pPr>
              <w:pStyle w:val="Styltabeli2"/>
            </w:pPr>
          </w:p>
          <w:p w14:paraId="4B880479" w14:textId="77777777" w:rsidR="00DB4162" w:rsidRPr="00A50F17" w:rsidRDefault="00BF7BE2">
            <w:pPr>
              <w:pStyle w:val="Styltabeli2"/>
            </w:pPr>
            <w:r w:rsidRPr="00A50F17">
              <w:t>Pytania nr. 5, 6.2, 7</w:t>
            </w:r>
          </w:p>
        </w:tc>
        <w:tc>
          <w:tcPr>
            <w:tcW w:w="7033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FCC05" w14:textId="3D1DE43E" w:rsidR="00DB5E98" w:rsidRDefault="0068796C" w:rsidP="002C6FAD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 xml:space="preserve">Deficyt społeczny miasta to nastawienie </w:t>
            </w:r>
            <w:r w:rsidR="009E0CFB">
              <w:rPr>
                <w:lang w:val="pl-PL"/>
              </w:rPr>
              <w:t xml:space="preserve">i mentalność </w:t>
            </w:r>
            <w:r w:rsidR="00C71545">
              <w:rPr>
                <w:lang w:val="pl-PL"/>
              </w:rPr>
              <w:t>jego mieszkańców</w:t>
            </w:r>
            <w:r w:rsidR="009E0CFB">
              <w:rPr>
                <w:lang w:val="pl-PL"/>
              </w:rPr>
              <w:t xml:space="preserve">. </w:t>
            </w:r>
            <w:r>
              <w:rPr>
                <w:lang w:val="pl-PL"/>
              </w:rPr>
              <w:t>Brak pozywanego</w:t>
            </w:r>
            <w:r w:rsidR="005E01AD">
              <w:rPr>
                <w:lang w:val="pl-PL"/>
              </w:rPr>
              <w:t xml:space="preserve"> nastawienia</w:t>
            </w:r>
            <w:r w:rsidR="009E0CFB">
              <w:rPr>
                <w:lang w:val="pl-PL"/>
              </w:rPr>
              <w:t xml:space="preserve"> i zaangażowania (zwłaszcza młodych l</w:t>
            </w:r>
            <w:r w:rsidR="00DF70C1">
              <w:rPr>
                <w:lang w:val="pl-PL"/>
              </w:rPr>
              <w:t>udzi</w:t>
            </w:r>
            <w:r w:rsidR="00B42E79">
              <w:rPr>
                <w:lang w:val="pl-PL"/>
              </w:rPr>
              <w:t xml:space="preserve"> </w:t>
            </w:r>
            <w:r w:rsidR="007116AC">
              <w:rPr>
                <w:lang w:val="pl-PL"/>
              </w:rPr>
              <w:t>w działania prowadzone na rzecz miasta. Uczestnikami konsultacji społecznych w sprawach ważnych dla mieszkańców są przede wszystkim osoby starsze</w:t>
            </w:r>
            <w:r w:rsidR="00DF70C1">
              <w:rPr>
                <w:lang w:val="pl-PL"/>
              </w:rPr>
              <w:t xml:space="preserve">). </w:t>
            </w:r>
            <w:r w:rsidR="008A0B03">
              <w:rPr>
                <w:lang w:val="pl-PL"/>
              </w:rPr>
              <w:t>M</w:t>
            </w:r>
            <w:r w:rsidR="00DF70C1">
              <w:rPr>
                <w:lang w:val="pl-PL"/>
              </w:rPr>
              <w:t xml:space="preserve">iasto postrzegane jest </w:t>
            </w:r>
            <w:r w:rsidR="00AC1FD2">
              <w:rPr>
                <w:lang w:val="pl-PL"/>
              </w:rPr>
              <w:t xml:space="preserve">jako </w:t>
            </w:r>
            <w:r w:rsidR="002A45EC">
              <w:rPr>
                <w:lang w:val="pl-PL"/>
              </w:rPr>
              <w:t xml:space="preserve">miejsce </w:t>
            </w:r>
            <w:r w:rsidR="00AC1FD2">
              <w:rPr>
                <w:lang w:val="pl-PL"/>
              </w:rPr>
              <w:t>którego potencjał został już wykorzystany</w:t>
            </w:r>
            <w:r w:rsidR="002A45EC">
              <w:rPr>
                <w:lang w:val="pl-PL"/>
              </w:rPr>
              <w:t xml:space="preserve"> (</w:t>
            </w:r>
            <w:r w:rsidR="00507824">
              <w:rPr>
                <w:lang w:val="pl-PL"/>
              </w:rPr>
              <w:t>przemysł węglow</w:t>
            </w:r>
            <w:r w:rsidR="001A6F4B">
              <w:rPr>
                <w:lang w:val="pl-PL"/>
              </w:rPr>
              <w:t>y</w:t>
            </w:r>
            <w:r w:rsidR="003007EC">
              <w:rPr>
                <w:lang w:val="pl-PL"/>
              </w:rPr>
              <w:t>)</w:t>
            </w:r>
            <w:r w:rsidR="00187F43">
              <w:rPr>
                <w:lang w:val="pl-PL"/>
              </w:rPr>
              <w:t xml:space="preserve">. Brakuje świadomości </w:t>
            </w:r>
            <w:r w:rsidR="00674492">
              <w:rPr>
                <w:lang w:val="pl-PL"/>
              </w:rPr>
              <w:t>wśród mieszka</w:t>
            </w:r>
            <w:r w:rsidR="00966A54">
              <w:rPr>
                <w:lang w:val="pl-PL"/>
              </w:rPr>
              <w:t xml:space="preserve">ńców na temat nowych możliwości i nowych kierunków budowania potencjału miasta. </w:t>
            </w:r>
          </w:p>
          <w:p w14:paraId="49F9DA9A" w14:textId="77777777" w:rsidR="00DB5E98" w:rsidRDefault="00DB5E98" w:rsidP="002C6FAD">
            <w:pPr>
              <w:jc w:val="both"/>
              <w:rPr>
                <w:lang w:val="pl-PL"/>
              </w:rPr>
            </w:pPr>
          </w:p>
          <w:p w14:paraId="6D98A12B" w14:textId="5A63DEAA" w:rsidR="00122491" w:rsidRPr="00A50F17" w:rsidRDefault="00E127AA" w:rsidP="00353D0B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>Bliskość</w:t>
            </w:r>
            <w:r w:rsidR="00DB5E98">
              <w:rPr>
                <w:lang w:val="pl-PL"/>
              </w:rPr>
              <w:t xml:space="preserve"> dużych </w:t>
            </w:r>
            <w:r>
              <w:rPr>
                <w:lang w:val="pl-PL"/>
              </w:rPr>
              <w:t>ośrodków</w:t>
            </w:r>
            <w:r w:rsidR="006C6000">
              <w:rPr>
                <w:lang w:val="pl-PL"/>
              </w:rPr>
              <w:t xml:space="preserve"> miejskich (Poznań, </w:t>
            </w:r>
            <w:r w:rsidR="000159DC">
              <w:rPr>
                <w:lang w:val="pl-PL"/>
              </w:rPr>
              <w:t>Łódź</w:t>
            </w:r>
            <w:r w:rsidR="00347DB6">
              <w:rPr>
                <w:lang w:val="pl-PL"/>
              </w:rPr>
              <w:t>)</w:t>
            </w:r>
            <w:r w:rsidR="00834285">
              <w:rPr>
                <w:lang w:val="pl-PL"/>
              </w:rPr>
              <w:t xml:space="preserve"> </w:t>
            </w:r>
            <w:r w:rsidR="00353D0B">
              <w:rPr>
                <w:lang w:val="pl-PL"/>
              </w:rPr>
              <w:t xml:space="preserve">jest często </w:t>
            </w:r>
            <w:r w:rsidR="00834285">
              <w:rPr>
                <w:lang w:val="pl-PL"/>
              </w:rPr>
              <w:t>al</w:t>
            </w:r>
            <w:r w:rsidR="00656E10">
              <w:rPr>
                <w:lang w:val="pl-PL"/>
              </w:rPr>
              <w:t>ternatywą</w:t>
            </w:r>
            <w:r w:rsidR="00834285">
              <w:rPr>
                <w:lang w:val="pl-PL"/>
              </w:rPr>
              <w:t xml:space="preserve"> </w:t>
            </w:r>
            <w:r w:rsidR="00353D0B">
              <w:rPr>
                <w:lang w:val="pl-PL"/>
              </w:rPr>
              <w:t>wybieraną przez</w:t>
            </w:r>
            <w:r w:rsidR="00B42E79">
              <w:rPr>
                <w:lang w:val="pl-PL"/>
              </w:rPr>
              <w:t xml:space="preserve"> młodych mieszkańców Konia, co pogłębia deficyt społeczny</w:t>
            </w:r>
            <w:r w:rsidR="00303E06">
              <w:rPr>
                <w:lang w:val="pl-PL"/>
              </w:rPr>
              <w:t xml:space="preserve"> poprzez </w:t>
            </w:r>
            <w:r w:rsidR="00B42E79">
              <w:rPr>
                <w:lang w:val="pl-PL"/>
              </w:rPr>
              <w:t xml:space="preserve">odpływ potencjału ludzkiego. </w:t>
            </w:r>
            <w:r w:rsidR="00276A48">
              <w:rPr>
                <w:lang w:val="pl-PL"/>
              </w:rPr>
              <w:t xml:space="preserve"> </w:t>
            </w:r>
          </w:p>
        </w:tc>
        <w:tc>
          <w:tcPr>
            <w:tcW w:w="4247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single" w:sz="2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2324E" w14:textId="77777777" w:rsidR="00DB4162" w:rsidRDefault="00812E7E">
            <w:pPr>
              <w:rPr>
                <w:lang w:val="pl-PL"/>
              </w:rPr>
            </w:pPr>
            <w:r>
              <w:rPr>
                <w:lang w:val="pl-PL"/>
              </w:rPr>
              <w:t xml:space="preserve">„Zmiana myślenia o odejście od hasła </w:t>
            </w:r>
            <w:r w:rsidR="00DC7369">
              <w:rPr>
                <w:lang w:val="pl-PL"/>
              </w:rPr>
              <w:t>„</w:t>
            </w:r>
            <w:r w:rsidR="00DC7369" w:rsidRPr="00DC7369">
              <w:rPr>
                <w:i/>
                <w:lang w:val="pl-PL"/>
              </w:rPr>
              <w:t>należy mi się</w:t>
            </w:r>
            <w:r w:rsidR="00DC7369">
              <w:rPr>
                <w:lang w:val="pl-PL"/>
              </w:rPr>
              <w:t>” „</w:t>
            </w:r>
          </w:p>
          <w:p w14:paraId="799AD5BE" w14:textId="77777777" w:rsidR="00DC7369" w:rsidRDefault="00DC7369">
            <w:pPr>
              <w:rPr>
                <w:lang w:val="pl-PL"/>
              </w:rPr>
            </w:pPr>
            <w:r>
              <w:rPr>
                <w:lang w:val="pl-PL"/>
              </w:rPr>
              <w:t xml:space="preserve">„Świadomość, nastawienie, chęć współpracy” </w:t>
            </w:r>
          </w:p>
          <w:p w14:paraId="2946DB82" w14:textId="34560AD9" w:rsidR="00DC7369" w:rsidRPr="00A50F17" w:rsidRDefault="00C71545">
            <w:pPr>
              <w:rPr>
                <w:lang w:val="pl-PL"/>
              </w:rPr>
            </w:pPr>
            <w:r>
              <w:rPr>
                <w:lang w:val="pl-PL"/>
              </w:rPr>
              <w:t xml:space="preserve">„Nastawieni do miasta” </w:t>
            </w:r>
          </w:p>
        </w:tc>
      </w:tr>
      <w:tr w:rsidR="00DB4162" w:rsidRPr="00A50F17" w14:paraId="1E8FAA4A" w14:textId="77777777" w:rsidTr="1AC13707">
        <w:tblPrEx>
          <w:shd w:val="clear" w:color="auto" w:fill="CADFFF"/>
        </w:tblPrEx>
        <w:trPr>
          <w:trHeight w:val="734"/>
        </w:trPr>
        <w:tc>
          <w:tcPr>
            <w:tcW w:w="3287" w:type="dxa"/>
            <w:tcBorders>
              <w:top w:val="dotted" w:sz="4" w:space="0" w:color="000000" w:themeColor="text1"/>
              <w:left w:val="single" w:sz="2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E8E8E8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26236" w14:textId="4406C2B3" w:rsidR="00DB4162" w:rsidRPr="00A50F17" w:rsidRDefault="00BF7BE2">
            <w:pPr>
              <w:pStyle w:val="Styltabeli2"/>
            </w:pPr>
            <w:r w:rsidRPr="00A50F17">
              <w:t>Otwartość liderów na „obcych”</w:t>
            </w:r>
          </w:p>
          <w:p w14:paraId="5997CC1D" w14:textId="77777777" w:rsidR="00DB4162" w:rsidRPr="00A50F17" w:rsidRDefault="00DB4162">
            <w:pPr>
              <w:pStyle w:val="Styltabeli2"/>
            </w:pPr>
          </w:p>
          <w:p w14:paraId="50286345" w14:textId="77777777" w:rsidR="00DB4162" w:rsidRPr="00A50F17" w:rsidRDefault="00BF7BE2">
            <w:pPr>
              <w:pStyle w:val="Styltabeli2"/>
            </w:pPr>
            <w:r w:rsidRPr="00A50F17">
              <w:t>Pytania nr. 8, 15</w:t>
            </w:r>
          </w:p>
        </w:tc>
        <w:tc>
          <w:tcPr>
            <w:tcW w:w="7033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E8E8E8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FFD37" w14:textId="74F80561" w:rsidR="00DB4162" w:rsidRPr="00A50F17" w:rsidRDefault="0094058B">
            <w:pPr>
              <w:rPr>
                <w:lang w:val="pl-PL"/>
              </w:rPr>
            </w:pPr>
            <w:r>
              <w:rPr>
                <w:lang w:val="pl-PL"/>
              </w:rPr>
              <w:t xml:space="preserve">Liderzy są otwarci na nowych mieszkańców miasta, zwłaszcza </w:t>
            </w:r>
            <w:r w:rsidR="00292655">
              <w:rPr>
                <w:lang w:val="pl-PL"/>
              </w:rPr>
              <w:t xml:space="preserve"> na młodych ludzi </w:t>
            </w:r>
            <w:r>
              <w:rPr>
                <w:lang w:val="pl-PL"/>
              </w:rPr>
              <w:t>pochodzących z gmin ościennyc</w:t>
            </w:r>
            <w:r w:rsidR="00292655">
              <w:rPr>
                <w:lang w:val="pl-PL"/>
              </w:rPr>
              <w:t xml:space="preserve">h, obcokrajowców czy studentów chcących </w:t>
            </w:r>
            <w:r w:rsidR="007F5428">
              <w:rPr>
                <w:lang w:val="pl-PL"/>
              </w:rPr>
              <w:t>skorzystać z oferty edukacyjnej PWSZ (Państwowej Wyższej Szkoły Zawodowej</w:t>
            </w:r>
            <w:r w:rsidR="00F63B04">
              <w:rPr>
                <w:lang w:val="pl-PL"/>
              </w:rPr>
              <w:t xml:space="preserve"> w Koninie</w:t>
            </w:r>
            <w:r w:rsidR="0074103A">
              <w:rPr>
                <w:lang w:val="pl-PL"/>
              </w:rPr>
              <w:t>)</w:t>
            </w:r>
            <w:r w:rsidR="00F63B04">
              <w:rPr>
                <w:lang w:val="pl-PL"/>
              </w:rPr>
              <w:t xml:space="preserve">. </w:t>
            </w:r>
          </w:p>
        </w:tc>
        <w:tc>
          <w:tcPr>
            <w:tcW w:w="4247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single" w:sz="2" w:space="0" w:color="000000" w:themeColor="text1"/>
            </w:tcBorders>
            <w:shd w:val="clear" w:color="auto" w:fill="E8E8E8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5DAEF" w14:textId="77777777" w:rsidR="00DB4162" w:rsidRDefault="00F02D51">
            <w:pPr>
              <w:rPr>
                <w:lang w:val="pl-PL"/>
              </w:rPr>
            </w:pPr>
            <w:r>
              <w:rPr>
                <w:lang w:val="pl-PL"/>
              </w:rPr>
              <w:t>„Mieszkańcy okolicznych gmin</w:t>
            </w:r>
            <w:r w:rsidR="00B74EA6">
              <w:rPr>
                <w:lang w:val="pl-PL"/>
              </w:rPr>
              <w:t xml:space="preserve"> „</w:t>
            </w:r>
          </w:p>
          <w:p w14:paraId="3220FFC4" w14:textId="36E9A4F6" w:rsidR="00B74EA6" w:rsidRDefault="00B74EA6">
            <w:pPr>
              <w:rPr>
                <w:lang w:val="pl-PL"/>
              </w:rPr>
            </w:pPr>
            <w:r>
              <w:rPr>
                <w:lang w:val="pl-PL"/>
              </w:rPr>
              <w:t xml:space="preserve">„Młodzi ludzie i obcokrajowcy” </w:t>
            </w:r>
          </w:p>
          <w:p w14:paraId="6B699379" w14:textId="2373BCC9" w:rsidR="00B74EA6" w:rsidRPr="00A50F17" w:rsidRDefault="004C2161">
            <w:pPr>
              <w:rPr>
                <w:lang w:val="pl-PL"/>
              </w:rPr>
            </w:pPr>
            <w:r>
              <w:rPr>
                <w:lang w:val="pl-PL"/>
              </w:rPr>
              <w:t xml:space="preserve">„Studenci” </w:t>
            </w:r>
          </w:p>
        </w:tc>
      </w:tr>
      <w:tr w:rsidR="00DB4162" w:rsidRPr="00A50F17" w14:paraId="27B7549E" w14:textId="77777777" w:rsidTr="1AC13707">
        <w:tblPrEx>
          <w:shd w:val="clear" w:color="auto" w:fill="CADFFF"/>
        </w:tblPrEx>
        <w:trPr>
          <w:trHeight w:val="1214"/>
        </w:trPr>
        <w:tc>
          <w:tcPr>
            <w:tcW w:w="3287" w:type="dxa"/>
            <w:tcBorders>
              <w:top w:val="dotted" w:sz="4" w:space="0" w:color="000000" w:themeColor="text1"/>
              <w:left w:val="single" w:sz="2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6DDDE" w14:textId="3700DB4B" w:rsidR="00DB4162" w:rsidRPr="00A50F17" w:rsidRDefault="00BF7BE2">
            <w:pPr>
              <w:pStyle w:val="Styltabeli2"/>
            </w:pPr>
            <w:r w:rsidRPr="00A50F17">
              <w:t>Ocena miasta w kontekście jego siły przyciągania nowych mieszkańców</w:t>
            </w:r>
          </w:p>
          <w:p w14:paraId="3FE9F23F" w14:textId="77777777" w:rsidR="00DB4162" w:rsidRPr="00A50F17" w:rsidRDefault="00DB4162">
            <w:pPr>
              <w:pStyle w:val="Styltabeli2"/>
            </w:pPr>
          </w:p>
          <w:p w14:paraId="2523CA49" w14:textId="77777777" w:rsidR="00DB4162" w:rsidRPr="00A50F17" w:rsidRDefault="00BF7BE2">
            <w:pPr>
              <w:pStyle w:val="Styltabeli2"/>
            </w:pPr>
            <w:r w:rsidRPr="00A50F17">
              <w:t>Pytania nr.7, 8</w:t>
            </w:r>
          </w:p>
        </w:tc>
        <w:tc>
          <w:tcPr>
            <w:tcW w:w="7033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03873" w14:textId="0B7C852D" w:rsidR="00C80525" w:rsidRDefault="00BD2524" w:rsidP="00C80525">
            <w:pPr>
              <w:rPr>
                <w:lang w:val="pl-PL"/>
              </w:rPr>
            </w:pPr>
            <w:r>
              <w:rPr>
                <w:lang w:val="pl-PL"/>
              </w:rPr>
              <w:t xml:space="preserve">Potencjał </w:t>
            </w:r>
            <w:r w:rsidR="00CC6F35">
              <w:rPr>
                <w:lang w:val="pl-PL"/>
              </w:rPr>
              <w:t xml:space="preserve">miasta to dobre </w:t>
            </w:r>
            <w:r w:rsidR="009D3356">
              <w:rPr>
                <w:lang w:val="pl-PL"/>
              </w:rPr>
              <w:t>zaplecze w postaci infr</w:t>
            </w:r>
            <w:r w:rsidR="00CC57C7">
              <w:rPr>
                <w:lang w:val="pl-PL"/>
              </w:rPr>
              <w:t>astruktury mieszkaniowe, komu</w:t>
            </w:r>
            <w:r w:rsidR="00C80525">
              <w:rPr>
                <w:lang w:val="pl-PL"/>
              </w:rPr>
              <w:t xml:space="preserve">nikacji miejskiej, sieci placówek oświatowych. </w:t>
            </w:r>
            <w:r w:rsidR="008B1E18">
              <w:rPr>
                <w:lang w:val="pl-PL"/>
              </w:rPr>
              <w:t>Miasto Konin jest postrzegane jako miejsce dobre do życia dla rodzin z dziećmi</w:t>
            </w:r>
            <w:r w:rsidR="00013B55">
              <w:rPr>
                <w:lang w:val="pl-PL"/>
              </w:rPr>
              <w:t xml:space="preserve"> w bliskości jezior. </w:t>
            </w:r>
          </w:p>
          <w:p w14:paraId="4B554E0D" w14:textId="11FDCD72" w:rsidR="006062C8" w:rsidRPr="006062C8" w:rsidRDefault="004A291D" w:rsidP="006062C8">
            <w:pPr>
              <w:pStyle w:val="Styltabeli2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 przyszłości siła przyciągania nowych mieszkańców może leżeć w </w:t>
            </w:r>
            <w:r w:rsidR="00184287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C80525" w:rsidRPr="006062C8">
              <w:rPr>
                <w:rFonts w:ascii="Times New Roman" w:hAnsi="Times New Roman" w:cs="Times New Roman"/>
                <w:sz w:val="24"/>
                <w:szCs w:val="24"/>
              </w:rPr>
              <w:t>identyfikowany</w:t>
            </w:r>
            <w:r w:rsidR="00184287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C80525" w:rsidRPr="006062C8">
              <w:rPr>
                <w:rFonts w:ascii="Times New Roman" w:hAnsi="Times New Roman" w:cs="Times New Roman"/>
                <w:sz w:val="24"/>
                <w:szCs w:val="24"/>
              </w:rPr>
              <w:t xml:space="preserve"> potencja</w:t>
            </w:r>
            <w:r w:rsidR="00184287">
              <w:rPr>
                <w:rFonts w:ascii="Times New Roman" w:hAnsi="Times New Roman" w:cs="Times New Roman"/>
                <w:sz w:val="24"/>
                <w:szCs w:val="24"/>
              </w:rPr>
              <w:t>le</w:t>
            </w:r>
            <w:r w:rsidR="00C80525" w:rsidRPr="006062C8">
              <w:rPr>
                <w:rFonts w:ascii="Times New Roman" w:hAnsi="Times New Roman" w:cs="Times New Roman"/>
                <w:sz w:val="24"/>
                <w:szCs w:val="24"/>
              </w:rPr>
              <w:t xml:space="preserve"> inwestycyjny</w:t>
            </w:r>
            <w:r w:rsidR="00184287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C80525" w:rsidRPr="006062C8">
              <w:rPr>
                <w:rFonts w:ascii="Times New Roman" w:hAnsi="Times New Roman" w:cs="Times New Roman"/>
                <w:sz w:val="24"/>
                <w:szCs w:val="24"/>
              </w:rPr>
              <w:t xml:space="preserve"> miasta</w:t>
            </w:r>
            <w:r w:rsidR="00013B55" w:rsidRPr="006062C8">
              <w:rPr>
                <w:rFonts w:ascii="Times New Roman" w:hAnsi="Times New Roman" w:cs="Times New Roman"/>
                <w:sz w:val="24"/>
                <w:szCs w:val="24"/>
              </w:rPr>
              <w:t xml:space="preserve"> – patrz pkt. </w:t>
            </w:r>
            <w:r w:rsidR="00184287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6062C8" w:rsidRPr="006062C8">
              <w:rPr>
                <w:rFonts w:ascii="Times New Roman" w:hAnsi="Times New Roman" w:cs="Times New Roman"/>
                <w:i/>
                <w:sz w:val="24"/>
                <w:szCs w:val="24"/>
              </w:rPr>
              <w:t>otencjał gospodarczy i inwestycyjny miasta</w:t>
            </w:r>
            <w:r w:rsidR="00A26D5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</w:p>
          <w:p w14:paraId="1F72F646" w14:textId="6B21770F" w:rsidR="00DB4162" w:rsidRPr="00A50F17" w:rsidRDefault="00DB4162" w:rsidP="00013B55">
            <w:pPr>
              <w:rPr>
                <w:lang w:val="pl-PL"/>
              </w:rPr>
            </w:pPr>
          </w:p>
        </w:tc>
        <w:tc>
          <w:tcPr>
            <w:tcW w:w="4247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single" w:sz="2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67B25" w14:textId="77777777" w:rsidR="0054722C" w:rsidRDefault="0054722C" w:rsidP="0054722C">
            <w:pPr>
              <w:rPr>
                <w:lang w:val="pl-PL"/>
              </w:rPr>
            </w:pPr>
            <w:r>
              <w:rPr>
                <w:lang w:val="pl-PL"/>
              </w:rPr>
              <w:t xml:space="preserve">„Geotermia” </w:t>
            </w:r>
          </w:p>
          <w:p w14:paraId="70955C02" w14:textId="77777777" w:rsidR="00CE68B3" w:rsidRDefault="00CE68B3" w:rsidP="0054722C">
            <w:pPr>
              <w:rPr>
                <w:lang w:val="pl-PL"/>
              </w:rPr>
            </w:pPr>
          </w:p>
          <w:p w14:paraId="625F0B96" w14:textId="77777777" w:rsidR="0054722C" w:rsidRDefault="0054722C" w:rsidP="0054722C">
            <w:pPr>
              <w:rPr>
                <w:lang w:val="pl-PL"/>
              </w:rPr>
            </w:pPr>
            <w:r>
              <w:rPr>
                <w:lang w:val="pl-PL"/>
              </w:rPr>
              <w:t xml:space="preserve">„Stacja biogazowa” </w:t>
            </w:r>
          </w:p>
          <w:p w14:paraId="2CF7B017" w14:textId="77777777" w:rsidR="00CE68B3" w:rsidRDefault="00CE68B3" w:rsidP="0054722C">
            <w:pPr>
              <w:rPr>
                <w:lang w:val="pl-PL"/>
              </w:rPr>
            </w:pPr>
          </w:p>
          <w:p w14:paraId="734C6ED4" w14:textId="77777777" w:rsidR="0054722C" w:rsidRDefault="0054722C" w:rsidP="0054722C">
            <w:pPr>
              <w:rPr>
                <w:lang w:val="pl-PL"/>
              </w:rPr>
            </w:pPr>
            <w:r>
              <w:rPr>
                <w:lang w:val="pl-PL"/>
              </w:rPr>
              <w:t>„Miasto Zielonej Energii”</w:t>
            </w:r>
          </w:p>
          <w:p w14:paraId="352B2378" w14:textId="77777777" w:rsidR="00CE68B3" w:rsidRDefault="00CE68B3" w:rsidP="0054722C">
            <w:pPr>
              <w:rPr>
                <w:lang w:val="pl-PL"/>
              </w:rPr>
            </w:pPr>
          </w:p>
          <w:p w14:paraId="5644A616" w14:textId="77777777" w:rsidR="0054722C" w:rsidRDefault="0054722C" w:rsidP="0054722C">
            <w:pPr>
              <w:rPr>
                <w:lang w:val="pl-PL"/>
              </w:rPr>
            </w:pPr>
            <w:r>
              <w:rPr>
                <w:lang w:val="pl-PL"/>
              </w:rPr>
              <w:t>„Zagospodarowanie Pociejewa”</w:t>
            </w:r>
          </w:p>
          <w:p w14:paraId="22A48990" w14:textId="77777777" w:rsidR="00DB4162" w:rsidRDefault="00DB4162">
            <w:pPr>
              <w:rPr>
                <w:lang w:val="pl-PL"/>
              </w:rPr>
            </w:pPr>
          </w:p>
          <w:p w14:paraId="29079DA2" w14:textId="77777777" w:rsidR="00CE68B3" w:rsidRDefault="0054722C" w:rsidP="00CE68B3">
            <w:pPr>
              <w:rPr>
                <w:lang w:val="pl-PL"/>
              </w:rPr>
            </w:pPr>
            <w:r>
              <w:rPr>
                <w:lang w:val="pl-PL"/>
              </w:rPr>
              <w:t xml:space="preserve">„Mieszkania, dobra jakość życia” </w:t>
            </w:r>
          </w:p>
          <w:p w14:paraId="7DA4741E" w14:textId="243717B6" w:rsidR="00CE68B3" w:rsidRDefault="00CE68B3" w:rsidP="00CE68B3">
            <w:pPr>
              <w:rPr>
                <w:lang w:val="pl-PL"/>
              </w:rPr>
            </w:pPr>
            <w:r>
              <w:rPr>
                <w:lang w:val="pl-PL"/>
              </w:rPr>
              <w:br/>
              <w:t>„Dobre miejsce do życia dla osób cenią</w:t>
            </w:r>
            <w:r>
              <w:rPr>
                <w:lang w:val="pl-PL"/>
              </w:rPr>
              <w:lastRenderedPageBreak/>
              <w:t xml:space="preserve">cych sobie spokój, komfort dojazdu do pracy, dobre szkoły, dużo zieleni” </w:t>
            </w:r>
          </w:p>
          <w:p w14:paraId="08CE6F91" w14:textId="1E74B084" w:rsidR="0054722C" w:rsidRPr="00A50F17" w:rsidRDefault="0054722C">
            <w:pPr>
              <w:rPr>
                <w:lang w:val="pl-PL"/>
              </w:rPr>
            </w:pPr>
          </w:p>
        </w:tc>
      </w:tr>
      <w:tr w:rsidR="00DB4162" w:rsidRPr="00A50F17" w14:paraId="26615F6B" w14:textId="77777777" w:rsidTr="1AC13707">
        <w:tblPrEx>
          <w:shd w:val="clear" w:color="auto" w:fill="CADFFF"/>
        </w:tblPrEx>
        <w:trPr>
          <w:trHeight w:val="494"/>
        </w:trPr>
        <w:tc>
          <w:tcPr>
            <w:tcW w:w="3287" w:type="dxa"/>
            <w:tcBorders>
              <w:top w:val="dotted" w:sz="4" w:space="0" w:color="000000" w:themeColor="text1"/>
              <w:left w:val="single" w:sz="2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E8E8E8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7E95F" w14:textId="3F4049F8" w:rsidR="00DB4162" w:rsidRPr="00A50F17" w:rsidRDefault="51DF0930">
            <w:pPr>
              <w:pStyle w:val="Styltabeli2"/>
            </w:pPr>
            <w:r w:rsidRPr="00A50F17">
              <w:rPr>
                <w:b/>
                <w:bCs/>
              </w:rPr>
              <w:lastRenderedPageBreak/>
              <w:t>MODUŁ LUDZIE, INSTUCJE, WSPÓŁPRACA</w:t>
            </w:r>
          </w:p>
        </w:tc>
        <w:tc>
          <w:tcPr>
            <w:tcW w:w="7033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E8E8E8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DCEAD" w14:textId="77777777" w:rsidR="00DB4162" w:rsidRPr="00A50F17" w:rsidRDefault="00DB4162">
            <w:pPr>
              <w:rPr>
                <w:lang w:val="pl-PL"/>
              </w:rPr>
            </w:pPr>
          </w:p>
        </w:tc>
        <w:tc>
          <w:tcPr>
            <w:tcW w:w="4247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single" w:sz="2" w:space="0" w:color="000000" w:themeColor="text1"/>
            </w:tcBorders>
            <w:shd w:val="clear" w:color="auto" w:fill="E8E8E8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9E253" w14:textId="77777777" w:rsidR="00DB4162" w:rsidRPr="00A50F17" w:rsidRDefault="00DB4162">
            <w:pPr>
              <w:rPr>
                <w:lang w:val="pl-PL"/>
              </w:rPr>
            </w:pPr>
          </w:p>
        </w:tc>
      </w:tr>
      <w:tr w:rsidR="00DB4162" w:rsidRPr="00A50F17" w14:paraId="6D377A68" w14:textId="77777777" w:rsidTr="1AC13707">
        <w:tblPrEx>
          <w:shd w:val="clear" w:color="auto" w:fill="CADFFF"/>
        </w:tblPrEx>
        <w:trPr>
          <w:trHeight w:val="974"/>
        </w:trPr>
        <w:tc>
          <w:tcPr>
            <w:tcW w:w="3287" w:type="dxa"/>
            <w:tcBorders>
              <w:top w:val="dotted" w:sz="4" w:space="0" w:color="000000" w:themeColor="text1"/>
              <w:left w:val="single" w:sz="2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4B414" w14:textId="77777777" w:rsidR="00DB4162" w:rsidRPr="00A50F17" w:rsidRDefault="00BF7BE2">
            <w:pPr>
              <w:pStyle w:val="Styltabeli2"/>
            </w:pPr>
            <w:r w:rsidRPr="00A50F17">
              <w:t>Otwartość liderów na zmianę, nowe inicjatywy</w:t>
            </w:r>
          </w:p>
          <w:p w14:paraId="23DE523C" w14:textId="77777777" w:rsidR="00DB4162" w:rsidRPr="00A50F17" w:rsidRDefault="00DB4162">
            <w:pPr>
              <w:pStyle w:val="Styltabeli2"/>
            </w:pPr>
          </w:p>
          <w:p w14:paraId="1A8D2466" w14:textId="77777777" w:rsidR="00DB4162" w:rsidRPr="00A50F17" w:rsidRDefault="00BF7BE2">
            <w:pPr>
              <w:pStyle w:val="Styltabeli2"/>
            </w:pPr>
            <w:r w:rsidRPr="00A50F17">
              <w:t>Pytania nr. 8, 9, 15</w:t>
            </w:r>
          </w:p>
        </w:tc>
        <w:tc>
          <w:tcPr>
            <w:tcW w:w="7033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56223" w14:textId="108AFFC5" w:rsidR="00DB4162" w:rsidRPr="00A50F17" w:rsidRDefault="009D4173" w:rsidP="00261D59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 xml:space="preserve">Liderzy są otwarci na zmianę. Deklarują wsparcie w przeprowadzeniu procesu zmiany poprzez </w:t>
            </w:r>
            <w:r w:rsidR="00EA78A2">
              <w:rPr>
                <w:lang w:val="pl-PL"/>
              </w:rPr>
              <w:t>podziel</w:t>
            </w:r>
            <w:r w:rsidR="00D40729">
              <w:rPr>
                <w:lang w:val="pl-PL"/>
              </w:rPr>
              <w:t>enie się wiedzą, doświadczeniem, posiadanymi zasobami ludzkimi (</w:t>
            </w:r>
            <w:r w:rsidR="00B00288">
              <w:rPr>
                <w:lang w:val="pl-PL"/>
              </w:rPr>
              <w:t>specjalistami</w:t>
            </w:r>
            <w:r w:rsidR="00AD06A7">
              <w:rPr>
                <w:lang w:val="pl-PL"/>
              </w:rPr>
              <w:t>)</w:t>
            </w:r>
            <w:r w:rsidR="00672206">
              <w:rPr>
                <w:lang w:val="pl-PL"/>
              </w:rPr>
              <w:t xml:space="preserve"> oraz ofertą </w:t>
            </w:r>
            <w:r w:rsidR="002D74F8">
              <w:rPr>
                <w:lang w:val="pl-PL"/>
              </w:rPr>
              <w:t xml:space="preserve">świadczonych usług o </w:t>
            </w:r>
            <w:r w:rsidR="00261D59">
              <w:rPr>
                <w:lang w:val="pl-PL"/>
              </w:rPr>
              <w:t>charterze</w:t>
            </w:r>
            <w:r w:rsidR="002D74F8">
              <w:rPr>
                <w:lang w:val="pl-PL"/>
              </w:rPr>
              <w:t xml:space="preserve"> publicznym. (np. edukacja, opieka nad dzieckiem . </w:t>
            </w:r>
            <w:r w:rsidR="00261D59">
              <w:rPr>
                <w:lang w:val="pl-PL"/>
              </w:rPr>
              <w:t>wychowanie)</w:t>
            </w:r>
            <w:r w:rsidR="009C7C25">
              <w:rPr>
                <w:lang w:val="pl-PL"/>
              </w:rPr>
              <w:t xml:space="preserve">. </w:t>
            </w:r>
            <w:r w:rsidR="00B923A9">
              <w:rPr>
                <w:lang w:val="pl-PL"/>
              </w:rPr>
              <w:t>Liderzy określili</w:t>
            </w:r>
            <w:r w:rsidR="00040C9D">
              <w:rPr>
                <w:lang w:val="pl-PL"/>
              </w:rPr>
              <w:t xml:space="preserve">, iż szkolenia, doradztwo, edukacja społeczna i pozyskiwanie funduszy </w:t>
            </w:r>
            <w:r w:rsidR="00F61E8E">
              <w:rPr>
                <w:lang w:val="pl-PL"/>
              </w:rPr>
              <w:t>są</w:t>
            </w:r>
            <w:r w:rsidR="00040C9D">
              <w:rPr>
                <w:lang w:val="pl-PL"/>
              </w:rPr>
              <w:t xml:space="preserve"> </w:t>
            </w:r>
            <w:r w:rsidR="00F61E8E">
              <w:rPr>
                <w:lang w:val="pl-PL"/>
              </w:rPr>
              <w:t>działaniami</w:t>
            </w:r>
            <w:r w:rsidR="00642FEA">
              <w:rPr>
                <w:lang w:val="pl-PL"/>
              </w:rPr>
              <w:t xml:space="preserve"> poprzez, </w:t>
            </w:r>
            <w:r w:rsidR="00040C9D">
              <w:rPr>
                <w:lang w:val="pl-PL"/>
              </w:rPr>
              <w:t xml:space="preserve">które mogą się </w:t>
            </w:r>
            <w:r w:rsidR="00EB0B9C">
              <w:rPr>
                <w:lang w:val="pl-PL"/>
              </w:rPr>
              <w:t>włączyć</w:t>
            </w:r>
            <w:r w:rsidR="00040C9D">
              <w:rPr>
                <w:lang w:val="pl-PL"/>
              </w:rPr>
              <w:t xml:space="preserve"> w proces zmian</w:t>
            </w:r>
            <w:r w:rsidR="00F61E8E">
              <w:rPr>
                <w:lang w:val="pl-PL"/>
              </w:rPr>
              <w:t xml:space="preserve">. </w:t>
            </w:r>
            <w:r w:rsidR="00B923A9">
              <w:rPr>
                <w:lang w:val="pl-PL"/>
              </w:rPr>
              <w:t xml:space="preserve"> </w:t>
            </w:r>
          </w:p>
        </w:tc>
        <w:tc>
          <w:tcPr>
            <w:tcW w:w="4247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single" w:sz="2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697FE" w14:textId="77777777" w:rsidR="00DB4162" w:rsidRDefault="00854CBF">
            <w:pPr>
              <w:rPr>
                <w:lang w:val="pl-PL"/>
              </w:rPr>
            </w:pPr>
            <w:r>
              <w:rPr>
                <w:lang w:val="pl-PL"/>
              </w:rPr>
              <w:t>„Umiejętność zarządzania dużą</w:t>
            </w:r>
            <w:r w:rsidR="00D74C7D">
              <w:rPr>
                <w:lang w:val="pl-PL"/>
              </w:rPr>
              <w:t xml:space="preserve"> grupą ludzi”</w:t>
            </w:r>
          </w:p>
          <w:p w14:paraId="247D71CC" w14:textId="77777777" w:rsidR="00D74C7D" w:rsidRDefault="00D74C7D">
            <w:pPr>
              <w:rPr>
                <w:lang w:val="pl-PL"/>
              </w:rPr>
            </w:pPr>
          </w:p>
          <w:p w14:paraId="510263E7" w14:textId="77777777" w:rsidR="00D74C7D" w:rsidRDefault="00D74C7D">
            <w:pPr>
              <w:rPr>
                <w:lang w:val="pl-PL"/>
              </w:rPr>
            </w:pPr>
            <w:r>
              <w:rPr>
                <w:lang w:val="pl-PL"/>
              </w:rPr>
              <w:t xml:space="preserve">„Wiedza, doświadczenie” </w:t>
            </w:r>
          </w:p>
          <w:p w14:paraId="41ACDE49" w14:textId="77777777" w:rsidR="00D74C7D" w:rsidRDefault="00D74C7D">
            <w:pPr>
              <w:rPr>
                <w:lang w:val="pl-PL"/>
              </w:rPr>
            </w:pPr>
          </w:p>
          <w:p w14:paraId="0ACB5593" w14:textId="77777777" w:rsidR="00D74C7D" w:rsidRDefault="00D74C7D">
            <w:pPr>
              <w:rPr>
                <w:lang w:val="pl-PL"/>
              </w:rPr>
            </w:pPr>
            <w:r>
              <w:rPr>
                <w:lang w:val="pl-PL"/>
              </w:rPr>
              <w:t>„</w:t>
            </w:r>
            <w:r w:rsidR="00AD06A7">
              <w:rPr>
                <w:lang w:val="pl-PL"/>
              </w:rPr>
              <w:t>Opieka nad dziećmi, dobra edukacja</w:t>
            </w:r>
            <w:r w:rsidR="009C7C25">
              <w:rPr>
                <w:lang w:val="pl-PL"/>
              </w:rPr>
              <w:t xml:space="preserve">, wychowanie, wsparcie dla każdego dziecka” </w:t>
            </w:r>
            <w:r w:rsidR="00AD06A7">
              <w:rPr>
                <w:lang w:val="pl-PL"/>
              </w:rPr>
              <w:t xml:space="preserve"> </w:t>
            </w:r>
          </w:p>
          <w:p w14:paraId="359E8BFF" w14:textId="77777777" w:rsidR="00261D59" w:rsidRDefault="00261D59">
            <w:pPr>
              <w:rPr>
                <w:lang w:val="pl-PL"/>
              </w:rPr>
            </w:pPr>
          </w:p>
          <w:p w14:paraId="07547A01" w14:textId="3FA31EE8" w:rsidR="00261D59" w:rsidRPr="00A50F17" w:rsidRDefault="00261D59">
            <w:pPr>
              <w:rPr>
                <w:lang w:val="pl-PL"/>
              </w:rPr>
            </w:pPr>
            <w:r>
              <w:rPr>
                <w:lang w:val="pl-PL"/>
              </w:rPr>
              <w:t xml:space="preserve">„Doradztwo, pozyskiwanie funduszy” </w:t>
            </w:r>
          </w:p>
        </w:tc>
      </w:tr>
      <w:tr w:rsidR="00DB4162" w:rsidRPr="00A50F17" w14:paraId="6AFDCF38" w14:textId="77777777" w:rsidTr="1AC13707">
        <w:tblPrEx>
          <w:shd w:val="clear" w:color="auto" w:fill="CADFFF"/>
        </w:tblPrEx>
        <w:trPr>
          <w:trHeight w:val="1454"/>
        </w:trPr>
        <w:tc>
          <w:tcPr>
            <w:tcW w:w="3287" w:type="dxa"/>
            <w:tcBorders>
              <w:top w:val="dotted" w:sz="4" w:space="0" w:color="000000" w:themeColor="text1"/>
              <w:left w:val="single" w:sz="2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E8E8E8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2BEF4" w14:textId="070C93FB" w:rsidR="00DB4162" w:rsidRPr="00A50F17" w:rsidRDefault="51DF0930">
            <w:pPr>
              <w:pStyle w:val="Styltabeli2"/>
            </w:pPr>
            <w:r w:rsidRPr="00A50F17">
              <w:t>Jakie wspólne cele mają liderzy, co ich łączy, czy jest między nimi atmosfera współpracy? Plany i aspiracje</w:t>
            </w:r>
          </w:p>
          <w:p w14:paraId="5043CB0F" w14:textId="77777777" w:rsidR="00DB4162" w:rsidRPr="00A50F17" w:rsidRDefault="00DB4162">
            <w:pPr>
              <w:pStyle w:val="Styltabeli2"/>
            </w:pPr>
          </w:p>
          <w:p w14:paraId="25F6720D" w14:textId="77777777" w:rsidR="00DB4162" w:rsidRPr="00A50F17" w:rsidRDefault="00BF7BE2">
            <w:pPr>
              <w:pStyle w:val="Styltabeli2"/>
            </w:pPr>
            <w:r w:rsidRPr="00A50F17">
              <w:t>Pytania nr. 10, 11, 15</w:t>
            </w:r>
          </w:p>
        </w:tc>
        <w:tc>
          <w:tcPr>
            <w:tcW w:w="7033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E8E8E8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59315" w14:textId="0DE1532F" w:rsidR="00DB4162" w:rsidRPr="00A50F17" w:rsidRDefault="000B4BA5" w:rsidP="00A20478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 xml:space="preserve">Współtworzenie i </w:t>
            </w:r>
            <w:r w:rsidR="00DE6E2F">
              <w:rPr>
                <w:lang w:val="pl-PL"/>
              </w:rPr>
              <w:t>realizacja</w:t>
            </w:r>
            <w:r>
              <w:rPr>
                <w:lang w:val="pl-PL"/>
              </w:rPr>
              <w:t xml:space="preserve"> </w:t>
            </w:r>
            <w:r w:rsidR="000B6098">
              <w:rPr>
                <w:lang w:val="pl-PL"/>
              </w:rPr>
              <w:t>Strategii</w:t>
            </w:r>
            <w:r>
              <w:rPr>
                <w:lang w:val="pl-PL"/>
              </w:rPr>
              <w:t xml:space="preserve"> Rozw</w:t>
            </w:r>
            <w:r w:rsidR="00DE6E2F">
              <w:rPr>
                <w:lang w:val="pl-PL"/>
              </w:rPr>
              <w:t>o</w:t>
            </w:r>
            <w:r>
              <w:rPr>
                <w:lang w:val="pl-PL"/>
              </w:rPr>
              <w:t xml:space="preserve">ju Miasta </w:t>
            </w:r>
            <w:r w:rsidR="00DE6E2F">
              <w:rPr>
                <w:lang w:val="pl-PL"/>
              </w:rPr>
              <w:t xml:space="preserve">Konina </w:t>
            </w:r>
            <w:r w:rsidR="00D77A5C">
              <w:rPr>
                <w:lang w:val="pl-PL"/>
              </w:rPr>
              <w:t>na l</w:t>
            </w:r>
            <w:r w:rsidR="000B6098">
              <w:rPr>
                <w:lang w:val="pl-PL"/>
              </w:rPr>
              <w:t xml:space="preserve">ata </w:t>
            </w:r>
            <w:r w:rsidR="00DE6E2F">
              <w:rPr>
                <w:lang w:val="pl-PL"/>
              </w:rPr>
              <w:t xml:space="preserve">2020-2030 </w:t>
            </w:r>
            <w:r w:rsidR="00642FEA">
              <w:rPr>
                <w:lang w:val="pl-PL"/>
              </w:rPr>
              <w:t xml:space="preserve">„Konin. Zielone Miast Energii” </w:t>
            </w:r>
            <w:r w:rsidR="00DE6E2F">
              <w:rPr>
                <w:lang w:val="pl-PL"/>
              </w:rPr>
              <w:t xml:space="preserve">stanowi </w:t>
            </w:r>
            <w:r w:rsidR="00F027C1">
              <w:rPr>
                <w:lang w:val="pl-PL"/>
              </w:rPr>
              <w:t xml:space="preserve">cel i </w:t>
            </w:r>
            <w:r w:rsidR="00DE6E2F">
              <w:rPr>
                <w:lang w:val="pl-PL"/>
              </w:rPr>
              <w:t>wspólny mianownik dla podejmowanych działań</w:t>
            </w:r>
            <w:r w:rsidR="00F027C1">
              <w:rPr>
                <w:lang w:val="pl-PL"/>
              </w:rPr>
              <w:t xml:space="preserve"> przez Liderów</w:t>
            </w:r>
            <w:r w:rsidR="00642FEA">
              <w:rPr>
                <w:lang w:val="pl-PL"/>
              </w:rPr>
              <w:t xml:space="preserve"> Instytucjonalnych</w:t>
            </w:r>
            <w:r w:rsidR="00F027C1">
              <w:rPr>
                <w:lang w:val="pl-PL"/>
              </w:rPr>
              <w:t>. W</w:t>
            </w:r>
            <w:r w:rsidR="000B6098">
              <w:rPr>
                <w:lang w:val="pl-PL"/>
              </w:rPr>
              <w:t>spółpracują ze sobą w</w:t>
            </w:r>
            <w:r w:rsidR="003F3999">
              <w:rPr>
                <w:lang w:val="pl-PL"/>
              </w:rPr>
              <w:t xml:space="preserve"> zakresie inicjatyw kulturalnych, edukacyjnych</w:t>
            </w:r>
            <w:r w:rsidR="00D77A5C">
              <w:rPr>
                <w:lang w:val="pl-PL"/>
              </w:rPr>
              <w:t xml:space="preserve"> (w tym ekologicznych)</w:t>
            </w:r>
            <w:r w:rsidR="003F3999">
              <w:rPr>
                <w:lang w:val="pl-PL"/>
              </w:rPr>
              <w:t xml:space="preserve">, jak również </w:t>
            </w:r>
            <w:r w:rsidR="00623BCA">
              <w:rPr>
                <w:lang w:val="pl-PL"/>
              </w:rPr>
              <w:t xml:space="preserve">podejmują wspólne działania w zakresie realizacji projektów finansowanych ze środków zewnętrznych – projekty partnerskie.  </w:t>
            </w:r>
          </w:p>
        </w:tc>
        <w:tc>
          <w:tcPr>
            <w:tcW w:w="4247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single" w:sz="2" w:space="0" w:color="000000" w:themeColor="text1"/>
            </w:tcBorders>
            <w:shd w:val="clear" w:color="auto" w:fill="E8E8E8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59097" w14:textId="77777777" w:rsidR="00DB4162" w:rsidRDefault="008A2A2D">
            <w:pPr>
              <w:rPr>
                <w:lang w:val="pl-PL"/>
              </w:rPr>
            </w:pPr>
            <w:r>
              <w:rPr>
                <w:lang w:val="pl-PL"/>
              </w:rPr>
              <w:t xml:space="preserve">„ Edukacja ekologiczna, Strategia dla Konina „Zielona Energia” </w:t>
            </w:r>
          </w:p>
          <w:p w14:paraId="6618E2F8" w14:textId="77777777" w:rsidR="008A2A2D" w:rsidRDefault="008A2A2D">
            <w:pPr>
              <w:rPr>
                <w:lang w:val="pl-PL"/>
              </w:rPr>
            </w:pPr>
          </w:p>
          <w:p w14:paraId="372E011A" w14:textId="77777777" w:rsidR="008A2A2D" w:rsidRDefault="00480443">
            <w:pPr>
              <w:rPr>
                <w:lang w:val="pl-PL"/>
              </w:rPr>
            </w:pPr>
            <w:r>
              <w:rPr>
                <w:lang w:val="pl-PL"/>
              </w:rPr>
              <w:t xml:space="preserve">„Realizacja projektów unijnych” </w:t>
            </w:r>
          </w:p>
          <w:p w14:paraId="7357C5BA" w14:textId="77777777" w:rsidR="00480443" w:rsidRDefault="00480443">
            <w:pPr>
              <w:rPr>
                <w:lang w:val="pl-PL"/>
              </w:rPr>
            </w:pPr>
          </w:p>
          <w:p w14:paraId="666F1A85" w14:textId="77777777" w:rsidR="00480443" w:rsidRDefault="00480443">
            <w:pPr>
              <w:rPr>
                <w:lang w:val="pl-PL"/>
              </w:rPr>
            </w:pPr>
            <w:r>
              <w:rPr>
                <w:lang w:val="pl-PL"/>
              </w:rPr>
              <w:t>„Imprezy kulturalne”</w:t>
            </w:r>
          </w:p>
          <w:p w14:paraId="6537F28F" w14:textId="596B98D9" w:rsidR="00480443" w:rsidRPr="00A50F17" w:rsidRDefault="00480443">
            <w:pPr>
              <w:rPr>
                <w:lang w:val="pl-PL"/>
              </w:rPr>
            </w:pPr>
            <w:r>
              <w:rPr>
                <w:lang w:val="pl-PL"/>
              </w:rPr>
              <w:t xml:space="preserve">„Edukacja ekologiczna”  </w:t>
            </w:r>
          </w:p>
        </w:tc>
      </w:tr>
      <w:tr w:rsidR="00DB4162" w:rsidRPr="00A50F17" w14:paraId="42B74CD5" w14:textId="77777777" w:rsidTr="1AC13707">
        <w:tblPrEx>
          <w:shd w:val="clear" w:color="auto" w:fill="CADFFF"/>
        </w:tblPrEx>
        <w:trPr>
          <w:trHeight w:val="1214"/>
        </w:trPr>
        <w:tc>
          <w:tcPr>
            <w:tcW w:w="3287" w:type="dxa"/>
            <w:tcBorders>
              <w:top w:val="dotted" w:sz="4" w:space="0" w:color="000000" w:themeColor="text1"/>
              <w:left w:val="single" w:sz="2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2A979" w14:textId="7AED0EA5" w:rsidR="00DB4162" w:rsidRPr="00A50F17" w:rsidRDefault="00BF7BE2">
            <w:pPr>
              <w:pStyle w:val="Styltabeli2"/>
            </w:pPr>
            <w:r w:rsidRPr="00A50F17">
              <w:lastRenderedPageBreak/>
              <w:t>Deficyty organizacji / instytucji, bariery na jakie napotykają lokalni liderzy</w:t>
            </w:r>
          </w:p>
          <w:p w14:paraId="6DFB9E20" w14:textId="77777777" w:rsidR="00DB4162" w:rsidRPr="00A50F17" w:rsidRDefault="00DB4162">
            <w:pPr>
              <w:pStyle w:val="Styltabeli2"/>
            </w:pPr>
          </w:p>
          <w:p w14:paraId="5E316342" w14:textId="77777777" w:rsidR="00DB4162" w:rsidRPr="00A50F17" w:rsidRDefault="00BF7BE2">
            <w:pPr>
              <w:pStyle w:val="Styltabeli2"/>
            </w:pPr>
            <w:r w:rsidRPr="00A50F17">
              <w:t>Pytania nr.13, 15</w:t>
            </w:r>
          </w:p>
        </w:tc>
        <w:tc>
          <w:tcPr>
            <w:tcW w:w="7033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F9E56" w14:textId="61B72916" w:rsidR="00DB4162" w:rsidRPr="00A50F17" w:rsidRDefault="00323D14" w:rsidP="00A27538">
            <w:pPr>
              <w:rPr>
                <w:lang w:val="pl-PL"/>
              </w:rPr>
            </w:pPr>
            <w:r>
              <w:rPr>
                <w:lang w:val="pl-PL"/>
              </w:rPr>
              <w:t>Ograniczone środki finansowe</w:t>
            </w:r>
            <w:r w:rsidR="00CE6726">
              <w:rPr>
                <w:lang w:val="pl-PL"/>
              </w:rPr>
              <w:t>, brak kadry</w:t>
            </w:r>
            <w:r w:rsidR="00DF0BDB">
              <w:rPr>
                <w:lang w:val="pl-PL"/>
              </w:rPr>
              <w:t xml:space="preserve"> (</w:t>
            </w:r>
            <w:r w:rsidR="00A27538">
              <w:rPr>
                <w:lang w:val="pl-PL"/>
              </w:rPr>
              <w:t>niż demograficzny</w:t>
            </w:r>
            <w:r w:rsidR="00DF0BDB">
              <w:rPr>
                <w:lang w:val="pl-PL"/>
              </w:rPr>
              <w:t>)</w:t>
            </w:r>
            <w:r w:rsidR="00CE6726">
              <w:rPr>
                <w:lang w:val="pl-PL"/>
              </w:rPr>
              <w:t xml:space="preserve">, </w:t>
            </w:r>
            <w:r w:rsidR="00DF0BDB">
              <w:rPr>
                <w:lang w:val="pl-PL"/>
              </w:rPr>
              <w:t>niskie wynagrodzenie</w:t>
            </w:r>
            <w:r w:rsidR="00CE6726">
              <w:rPr>
                <w:lang w:val="pl-PL"/>
              </w:rPr>
              <w:t xml:space="preserve">, ograniczenia lokalowe są najczęściej wymienianymi deficytami. </w:t>
            </w:r>
          </w:p>
        </w:tc>
        <w:tc>
          <w:tcPr>
            <w:tcW w:w="4247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single" w:sz="2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00A62" w14:textId="77777777" w:rsidR="00DB4162" w:rsidRDefault="00A27538">
            <w:pPr>
              <w:rPr>
                <w:lang w:val="pl-PL"/>
              </w:rPr>
            </w:pPr>
            <w:r>
              <w:rPr>
                <w:lang w:val="pl-PL"/>
              </w:rPr>
              <w:t xml:space="preserve">„Brak środków do realizacji celów i zamierzeń zawartych w Strategii” </w:t>
            </w:r>
          </w:p>
          <w:p w14:paraId="3553F407" w14:textId="77777777" w:rsidR="00DF0BDB" w:rsidRDefault="00DF0BDB">
            <w:pPr>
              <w:rPr>
                <w:lang w:val="pl-PL"/>
              </w:rPr>
            </w:pPr>
          </w:p>
          <w:p w14:paraId="624D27DA" w14:textId="286E1D64" w:rsidR="001A444F" w:rsidRDefault="001A444F">
            <w:pPr>
              <w:rPr>
                <w:lang w:val="pl-PL"/>
              </w:rPr>
            </w:pPr>
            <w:r>
              <w:rPr>
                <w:lang w:val="pl-PL"/>
              </w:rPr>
              <w:t xml:space="preserve">„Brak miejsca i ludzi, słabe pensje” </w:t>
            </w:r>
          </w:p>
          <w:p w14:paraId="537C4AC4" w14:textId="77777777" w:rsidR="001A444F" w:rsidRDefault="001A444F">
            <w:pPr>
              <w:rPr>
                <w:lang w:val="pl-PL"/>
              </w:rPr>
            </w:pPr>
          </w:p>
          <w:p w14:paraId="44E871BC" w14:textId="422CBB56" w:rsidR="00DF0BDB" w:rsidRPr="00A50F17" w:rsidRDefault="00DF0BDB">
            <w:pPr>
              <w:rPr>
                <w:lang w:val="pl-PL"/>
              </w:rPr>
            </w:pPr>
            <w:r>
              <w:rPr>
                <w:lang w:val="pl-PL"/>
              </w:rPr>
              <w:t xml:space="preserve">„Niż demograficzny, zmiany prawne” </w:t>
            </w:r>
          </w:p>
        </w:tc>
      </w:tr>
      <w:tr w:rsidR="00DB4162" w:rsidRPr="00A50F17" w14:paraId="1C6EDC84" w14:textId="77777777" w:rsidTr="1AC13707">
        <w:tblPrEx>
          <w:shd w:val="clear" w:color="auto" w:fill="CADFFF"/>
        </w:tblPrEx>
        <w:trPr>
          <w:trHeight w:val="1454"/>
        </w:trPr>
        <w:tc>
          <w:tcPr>
            <w:tcW w:w="3287" w:type="dxa"/>
            <w:tcBorders>
              <w:top w:val="dotted" w:sz="4" w:space="0" w:color="000000" w:themeColor="text1"/>
              <w:left w:val="single" w:sz="2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E8E8E8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85B5D" w14:textId="77777777" w:rsidR="00DB4162" w:rsidRPr="00A50F17" w:rsidRDefault="00BF7BE2">
            <w:pPr>
              <w:pStyle w:val="Styltabeli2"/>
            </w:pPr>
            <w:r w:rsidRPr="00A50F17">
              <w:t xml:space="preserve">Potencjał współpracy polegający na wymianie informacji </w:t>
            </w:r>
          </w:p>
          <w:p w14:paraId="144A5D23" w14:textId="77777777" w:rsidR="00DB4162" w:rsidRPr="00A50F17" w:rsidRDefault="00DB4162">
            <w:pPr>
              <w:pStyle w:val="Styltabeli2"/>
            </w:pPr>
          </w:p>
          <w:p w14:paraId="2091BE4F" w14:textId="77777777" w:rsidR="00DB4162" w:rsidRPr="00A50F17" w:rsidRDefault="00BF7BE2">
            <w:pPr>
              <w:pStyle w:val="Styltabeli2"/>
            </w:pPr>
            <w:r w:rsidRPr="00A50F17">
              <w:t>Pytania nr. 9, 11,12.3, 15</w:t>
            </w:r>
          </w:p>
        </w:tc>
        <w:tc>
          <w:tcPr>
            <w:tcW w:w="7033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E8E8E8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610EB" w14:textId="1A841C4C" w:rsidR="00DB4162" w:rsidRPr="00A50F17" w:rsidRDefault="00F848B4">
            <w:pPr>
              <w:rPr>
                <w:lang w:val="pl-PL"/>
              </w:rPr>
            </w:pPr>
            <w:r>
              <w:rPr>
                <w:lang w:val="pl-PL"/>
              </w:rPr>
              <w:t>Potencjał współpracy stanowią wspólne przedsięwzięcia, partnerstwo, organizacja spotkań, szkoleń. Liderzy współpracują ze stałymi, sprawdzonymi parterami pozyskanymi z wcześniejszych projektów</w:t>
            </w:r>
          </w:p>
        </w:tc>
        <w:tc>
          <w:tcPr>
            <w:tcW w:w="4247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single" w:sz="2" w:space="0" w:color="000000" w:themeColor="text1"/>
            </w:tcBorders>
            <w:shd w:val="clear" w:color="auto" w:fill="E8E8E8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805D2" w14:textId="77777777" w:rsidR="00DB4162" w:rsidRPr="00A50F17" w:rsidRDefault="00DB4162">
            <w:pPr>
              <w:rPr>
                <w:lang w:val="pl-PL"/>
              </w:rPr>
            </w:pPr>
          </w:p>
        </w:tc>
      </w:tr>
      <w:tr w:rsidR="00DB4162" w:rsidRPr="00A50F17" w14:paraId="3A736E64" w14:textId="77777777" w:rsidTr="1AC13707">
        <w:tblPrEx>
          <w:shd w:val="clear" w:color="auto" w:fill="CADFFF"/>
        </w:tblPrEx>
        <w:trPr>
          <w:trHeight w:val="1454"/>
        </w:trPr>
        <w:tc>
          <w:tcPr>
            <w:tcW w:w="3287" w:type="dxa"/>
            <w:tcBorders>
              <w:top w:val="dotted" w:sz="4" w:space="0" w:color="000000" w:themeColor="text1"/>
              <w:left w:val="single" w:sz="2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D4830" w14:textId="77777777" w:rsidR="00DB4162" w:rsidRPr="00A50F17" w:rsidRDefault="00BF7BE2">
            <w:pPr>
              <w:pStyle w:val="Styltabeli2"/>
            </w:pPr>
            <w:r w:rsidRPr="00A50F17">
              <w:t>Gotowość do dzielenia się zasobami rzeczowymi, ludzkimi i intelektualnymi</w:t>
            </w:r>
          </w:p>
          <w:p w14:paraId="463F29E8" w14:textId="77777777" w:rsidR="00DB4162" w:rsidRPr="00A50F17" w:rsidRDefault="00DB4162">
            <w:pPr>
              <w:pStyle w:val="Styltabeli2"/>
            </w:pPr>
          </w:p>
          <w:p w14:paraId="332EB8D0" w14:textId="77777777" w:rsidR="00DB4162" w:rsidRPr="00A50F17" w:rsidRDefault="00BF7BE2">
            <w:pPr>
              <w:pStyle w:val="Styltabeli2"/>
            </w:pPr>
            <w:r w:rsidRPr="00A50F17">
              <w:t>Pytania nr 9, 11, 15</w:t>
            </w:r>
          </w:p>
        </w:tc>
        <w:tc>
          <w:tcPr>
            <w:tcW w:w="7033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A96BF" w14:textId="0BF413B6" w:rsidR="00CB6BB2" w:rsidRPr="00CB6BB2" w:rsidRDefault="009B37B0" w:rsidP="00CB6BB2">
            <w:pPr>
              <w:pStyle w:val="Styltabeli2"/>
              <w:rPr>
                <w:rFonts w:ascii="Times New Roman" w:hAnsi="Times New Roman" w:cs="Times New Roman"/>
                <w:sz w:val="24"/>
                <w:szCs w:val="24"/>
              </w:rPr>
            </w:pPr>
            <w:r w:rsidRPr="00CB6BB2">
              <w:rPr>
                <w:rFonts w:ascii="Times New Roman" w:hAnsi="Times New Roman" w:cs="Times New Roman"/>
                <w:sz w:val="24"/>
                <w:szCs w:val="24"/>
              </w:rPr>
              <w:t xml:space="preserve">Liderzy deklarują gotowość do dzielenia się zasobami, które posiadają </w:t>
            </w:r>
            <w:r w:rsidR="00CB6BB2" w:rsidRPr="00CB6BB2">
              <w:rPr>
                <w:rFonts w:ascii="Times New Roman" w:hAnsi="Times New Roman" w:cs="Times New Roman"/>
                <w:sz w:val="24"/>
                <w:szCs w:val="24"/>
              </w:rPr>
              <w:t xml:space="preserve">– patrz pkt. </w:t>
            </w:r>
            <w:r w:rsidR="00CB6BB2" w:rsidRPr="00CB6BB2">
              <w:rPr>
                <w:rFonts w:ascii="Times New Roman" w:hAnsi="Times New Roman" w:cs="Times New Roman"/>
                <w:i/>
                <w:sz w:val="24"/>
                <w:szCs w:val="24"/>
              </w:rPr>
              <w:t>„Otwartość liderów na zmianę, nowe inicjatywy”</w:t>
            </w:r>
          </w:p>
          <w:p w14:paraId="3B7B4B86" w14:textId="7686C96F" w:rsidR="00DB4162" w:rsidRPr="00A50F17" w:rsidRDefault="00DB4162">
            <w:pPr>
              <w:rPr>
                <w:lang w:val="pl-PL"/>
              </w:rPr>
            </w:pPr>
          </w:p>
        </w:tc>
        <w:tc>
          <w:tcPr>
            <w:tcW w:w="4247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F1551" w14:textId="77777777" w:rsidR="004B0292" w:rsidRDefault="004B0292" w:rsidP="004B0292">
            <w:pPr>
              <w:rPr>
                <w:lang w:val="pl-PL"/>
              </w:rPr>
            </w:pPr>
            <w:r>
              <w:rPr>
                <w:lang w:val="pl-PL"/>
              </w:rPr>
              <w:t>„Umiejętność zarządzania dużą grupą ludzi”</w:t>
            </w:r>
          </w:p>
          <w:p w14:paraId="7C418157" w14:textId="77777777" w:rsidR="004B0292" w:rsidRDefault="004B0292" w:rsidP="004B0292">
            <w:pPr>
              <w:rPr>
                <w:lang w:val="pl-PL"/>
              </w:rPr>
            </w:pPr>
          </w:p>
          <w:p w14:paraId="780BDA4B" w14:textId="77777777" w:rsidR="004B0292" w:rsidRDefault="004B0292" w:rsidP="004B0292">
            <w:pPr>
              <w:rPr>
                <w:lang w:val="pl-PL"/>
              </w:rPr>
            </w:pPr>
            <w:r>
              <w:rPr>
                <w:lang w:val="pl-PL"/>
              </w:rPr>
              <w:t xml:space="preserve">„Wiedza, doświadczenie” </w:t>
            </w:r>
          </w:p>
          <w:p w14:paraId="79C25A77" w14:textId="77777777" w:rsidR="004B0292" w:rsidRDefault="004B0292" w:rsidP="004B0292">
            <w:pPr>
              <w:rPr>
                <w:lang w:val="pl-PL"/>
              </w:rPr>
            </w:pPr>
          </w:p>
          <w:p w14:paraId="301584BD" w14:textId="77777777" w:rsidR="004B0292" w:rsidRDefault="004B0292" w:rsidP="004B0292">
            <w:pPr>
              <w:rPr>
                <w:lang w:val="pl-PL"/>
              </w:rPr>
            </w:pPr>
            <w:r>
              <w:rPr>
                <w:lang w:val="pl-PL"/>
              </w:rPr>
              <w:t xml:space="preserve">„Opieka nad dziećmi, dobra edukacja, wychowanie, wsparcie dla każdego dziecka”  </w:t>
            </w:r>
          </w:p>
          <w:p w14:paraId="449203BA" w14:textId="77777777" w:rsidR="004B0292" w:rsidRDefault="004B0292" w:rsidP="004B0292">
            <w:pPr>
              <w:rPr>
                <w:lang w:val="pl-PL"/>
              </w:rPr>
            </w:pPr>
          </w:p>
          <w:p w14:paraId="3A0FF5F2" w14:textId="30A5D1D6" w:rsidR="00DB4162" w:rsidRPr="00A50F17" w:rsidRDefault="004B0292" w:rsidP="004B0292">
            <w:pPr>
              <w:rPr>
                <w:lang w:val="pl-PL"/>
              </w:rPr>
            </w:pPr>
            <w:r>
              <w:rPr>
                <w:lang w:val="pl-PL"/>
              </w:rPr>
              <w:t>„Doradztwo, pozyskiwanie funduszy”</w:t>
            </w:r>
          </w:p>
        </w:tc>
      </w:tr>
      <w:tr w:rsidR="00DB4162" w:rsidRPr="00A50F17" w14:paraId="209BA10E" w14:textId="77777777" w:rsidTr="1AC13707">
        <w:tblPrEx>
          <w:shd w:val="clear" w:color="auto" w:fill="CADFFF"/>
        </w:tblPrEx>
        <w:trPr>
          <w:trHeight w:val="1444"/>
        </w:trPr>
        <w:tc>
          <w:tcPr>
            <w:tcW w:w="3287" w:type="dxa"/>
            <w:tcBorders>
              <w:top w:val="dotted" w:sz="4" w:space="0" w:color="000000" w:themeColor="text1"/>
              <w:left w:val="single" w:sz="2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DDDDDD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C211F" w14:textId="77777777" w:rsidR="00DB4162" w:rsidRPr="00A50F17" w:rsidRDefault="00BF7BE2">
            <w:pPr>
              <w:pStyle w:val="Styltabeli2"/>
            </w:pPr>
            <w:r w:rsidRPr="00A50F17">
              <w:t>Gotowość liderów do zaangażowania we wspólne projekty</w:t>
            </w:r>
          </w:p>
          <w:p w14:paraId="5630AD66" w14:textId="77777777" w:rsidR="00DB4162" w:rsidRPr="00A50F17" w:rsidRDefault="00DB4162">
            <w:pPr>
              <w:pStyle w:val="Styltabeli2"/>
            </w:pPr>
          </w:p>
          <w:p w14:paraId="0881B7F7" w14:textId="77777777" w:rsidR="00DB4162" w:rsidRPr="00A50F17" w:rsidRDefault="00BF7BE2">
            <w:pPr>
              <w:pStyle w:val="Styltabeli2"/>
            </w:pPr>
            <w:r w:rsidRPr="00A50F17">
              <w:t>Pytania nr. 9, 10, 11, 12,15</w:t>
            </w:r>
          </w:p>
        </w:tc>
        <w:tc>
          <w:tcPr>
            <w:tcW w:w="7033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DDDDDD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5E40A" w14:textId="7F485E72" w:rsidR="00D6243A" w:rsidRPr="002E3311" w:rsidRDefault="001C5BFF" w:rsidP="002E3311">
            <w:pPr>
              <w:rPr>
                <w:i/>
                <w:lang w:val="pl-PL"/>
              </w:rPr>
            </w:pPr>
            <w:r>
              <w:rPr>
                <w:lang w:val="pl-PL"/>
              </w:rPr>
              <w:t xml:space="preserve">Liderzy </w:t>
            </w:r>
            <w:r w:rsidRPr="00CB6BB2">
              <w:rPr>
                <w:lang w:val="pl-PL"/>
              </w:rPr>
              <w:t>deklarują gotowość do</w:t>
            </w:r>
            <w:r>
              <w:rPr>
                <w:lang w:val="pl-PL"/>
              </w:rPr>
              <w:t xml:space="preserve"> podejmowania wspólnych inicjatyw</w:t>
            </w:r>
            <w:r w:rsidR="00D6243A">
              <w:rPr>
                <w:lang w:val="pl-PL"/>
              </w:rPr>
              <w:t xml:space="preserve">. </w:t>
            </w:r>
            <w:r w:rsidR="002E3311">
              <w:rPr>
                <w:lang w:val="pl-PL"/>
              </w:rPr>
              <w:t>Wspólne</w:t>
            </w:r>
            <w:r w:rsidR="00D6243A">
              <w:rPr>
                <w:lang w:val="pl-PL"/>
              </w:rPr>
              <w:t xml:space="preserve"> działania są </w:t>
            </w:r>
            <w:r w:rsidR="002E3311">
              <w:rPr>
                <w:lang w:val="pl-PL"/>
              </w:rPr>
              <w:t xml:space="preserve">już  przez nich podejmowane. – patrz pkt. </w:t>
            </w:r>
            <w:r w:rsidR="00D6243A" w:rsidRPr="002E3311">
              <w:rPr>
                <w:i/>
              </w:rPr>
              <w:t xml:space="preserve">Jakie wspólne cele mają </w:t>
            </w:r>
            <w:proofErr w:type="spellStart"/>
            <w:r w:rsidR="00D6243A" w:rsidRPr="002E3311">
              <w:rPr>
                <w:i/>
              </w:rPr>
              <w:t>liderzy</w:t>
            </w:r>
            <w:proofErr w:type="spellEnd"/>
            <w:r w:rsidR="00D6243A" w:rsidRPr="002E3311">
              <w:rPr>
                <w:i/>
              </w:rPr>
              <w:t xml:space="preserve">, co </w:t>
            </w:r>
            <w:proofErr w:type="spellStart"/>
            <w:r w:rsidR="00D6243A" w:rsidRPr="002E3311">
              <w:rPr>
                <w:i/>
              </w:rPr>
              <w:t>ich</w:t>
            </w:r>
            <w:proofErr w:type="spellEnd"/>
            <w:r w:rsidR="00D6243A" w:rsidRPr="002E3311">
              <w:rPr>
                <w:i/>
              </w:rPr>
              <w:t xml:space="preserve"> </w:t>
            </w:r>
            <w:proofErr w:type="spellStart"/>
            <w:r w:rsidR="00D6243A" w:rsidRPr="002E3311">
              <w:rPr>
                <w:i/>
              </w:rPr>
              <w:t>łączy</w:t>
            </w:r>
            <w:proofErr w:type="spellEnd"/>
            <w:r w:rsidR="00D6243A" w:rsidRPr="002E3311">
              <w:rPr>
                <w:i/>
              </w:rPr>
              <w:t xml:space="preserve">, </w:t>
            </w:r>
            <w:proofErr w:type="spellStart"/>
            <w:r w:rsidR="00D6243A" w:rsidRPr="002E3311">
              <w:rPr>
                <w:i/>
              </w:rPr>
              <w:t>czy</w:t>
            </w:r>
            <w:proofErr w:type="spellEnd"/>
            <w:r w:rsidR="00D6243A" w:rsidRPr="002E3311">
              <w:rPr>
                <w:i/>
              </w:rPr>
              <w:t xml:space="preserve"> jest </w:t>
            </w:r>
            <w:proofErr w:type="spellStart"/>
            <w:r w:rsidR="00D6243A" w:rsidRPr="002E3311">
              <w:rPr>
                <w:i/>
              </w:rPr>
              <w:t>między</w:t>
            </w:r>
            <w:proofErr w:type="spellEnd"/>
            <w:r w:rsidR="00D6243A" w:rsidRPr="002E3311">
              <w:rPr>
                <w:i/>
              </w:rPr>
              <w:t xml:space="preserve"> </w:t>
            </w:r>
            <w:proofErr w:type="spellStart"/>
            <w:r w:rsidR="00D6243A" w:rsidRPr="002E3311">
              <w:rPr>
                <w:i/>
              </w:rPr>
              <w:t>nimi</w:t>
            </w:r>
            <w:proofErr w:type="spellEnd"/>
            <w:r w:rsidR="00D6243A" w:rsidRPr="002E3311">
              <w:rPr>
                <w:i/>
              </w:rPr>
              <w:t xml:space="preserve"> </w:t>
            </w:r>
            <w:proofErr w:type="spellStart"/>
            <w:r w:rsidR="00D6243A" w:rsidRPr="002E3311">
              <w:rPr>
                <w:i/>
              </w:rPr>
              <w:t>atmosfera</w:t>
            </w:r>
            <w:proofErr w:type="spellEnd"/>
            <w:r w:rsidR="00D6243A" w:rsidRPr="002E3311">
              <w:rPr>
                <w:i/>
              </w:rPr>
              <w:t xml:space="preserve"> </w:t>
            </w:r>
            <w:proofErr w:type="spellStart"/>
            <w:r w:rsidR="00D6243A" w:rsidRPr="002E3311">
              <w:rPr>
                <w:i/>
              </w:rPr>
              <w:t>współpracy</w:t>
            </w:r>
            <w:proofErr w:type="spellEnd"/>
            <w:r w:rsidR="00D6243A" w:rsidRPr="002E3311">
              <w:rPr>
                <w:i/>
              </w:rPr>
              <w:t xml:space="preserve">? </w:t>
            </w:r>
            <w:proofErr w:type="spellStart"/>
            <w:r w:rsidR="00D6243A" w:rsidRPr="002E3311">
              <w:rPr>
                <w:i/>
              </w:rPr>
              <w:t>Plany</w:t>
            </w:r>
            <w:proofErr w:type="spellEnd"/>
            <w:r w:rsidR="00D6243A" w:rsidRPr="002E3311">
              <w:rPr>
                <w:i/>
              </w:rPr>
              <w:t xml:space="preserve"> </w:t>
            </w:r>
            <w:proofErr w:type="spellStart"/>
            <w:r w:rsidR="00D6243A" w:rsidRPr="002E3311">
              <w:rPr>
                <w:i/>
              </w:rPr>
              <w:t>i</w:t>
            </w:r>
            <w:proofErr w:type="spellEnd"/>
            <w:r w:rsidR="00D6243A" w:rsidRPr="002E3311">
              <w:rPr>
                <w:i/>
              </w:rPr>
              <w:t xml:space="preserve"> </w:t>
            </w:r>
            <w:proofErr w:type="spellStart"/>
            <w:r w:rsidR="00D6243A" w:rsidRPr="002E3311">
              <w:rPr>
                <w:i/>
              </w:rPr>
              <w:t>aspiracje</w:t>
            </w:r>
            <w:proofErr w:type="spellEnd"/>
          </w:p>
          <w:p w14:paraId="61829076" w14:textId="2A25C22F" w:rsidR="00D6243A" w:rsidRPr="00A50F17" w:rsidRDefault="00D6243A" w:rsidP="00D6243A">
            <w:pPr>
              <w:rPr>
                <w:lang w:val="pl-PL"/>
              </w:rPr>
            </w:pPr>
          </w:p>
        </w:tc>
        <w:tc>
          <w:tcPr>
            <w:tcW w:w="4247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single" w:sz="2" w:space="0" w:color="000000" w:themeColor="text1"/>
            </w:tcBorders>
            <w:shd w:val="clear" w:color="auto" w:fill="DDDDDD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C2C39" w14:textId="77777777" w:rsidR="00031BF5" w:rsidRDefault="00031BF5" w:rsidP="00031BF5">
            <w:pPr>
              <w:rPr>
                <w:lang w:val="pl-PL"/>
              </w:rPr>
            </w:pPr>
            <w:r>
              <w:rPr>
                <w:lang w:val="pl-PL"/>
              </w:rPr>
              <w:t xml:space="preserve">„ Edukacja ekologiczna, Strategia dla Konina „Zielona Energia” </w:t>
            </w:r>
          </w:p>
          <w:p w14:paraId="6F295D3F" w14:textId="77777777" w:rsidR="00031BF5" w:rsidRDefault="00031BF5" w:rsidP="00031BF5">
            <w:pPr>
              <w:rPr>
                <w:lang w:val="pl-PL"/>
              </w:rPr>
            </w:pPr>
          </w:p>
          <w:p w14:paraId="20EB3239" w14:textId="77777777" w:rsidR="00031BF5" w:rsidRDefault="00031BF5" w:rsidP="00031BF5">
            <w:pPr>
              <w:rPr>
                <w:lang w:val="pl-PL"/>
              </w:rPr>
            </w:pPr>
            <w:r>
              <w:rPr>
                <w:lang w:val="pl-PL"/>
              </w:rPr>
              <w:t xml:space="preserve">„Realizacja projektów unijnych” </w:t>
            </w:r>
          </w:p>
          <w:p w14:paraId="79F283C1" w14:textId="77777777" w:rsidR="00031BF5" w:rsidRDefault="00031BF5" w:rsidP="00031BF5">
            <w:pPr>
              <w:rPr>
                <w:lang w:val="pl-PL"/>
              </w:rPr>
            </w:pPr>
          </w:p>
          <w:p w14:paraId="67B57527" w14:textId="77777777" w:rsidR="00031BF5" w:rsidRDefault="00031BF5" w:rsidP="00031BF5">
            <w:pPr>
              <w:rPr>
                <w:lang w:val="pl-PL"/>
              </w:rPr>
            </w:pPr>
            <w:r>
              <w:rPr>
                <w:lang w:val="pl-PL"/>
              </w:rPr>
              <w:lastRenderedPageBreak/>
              <w:t>„Imprezy kulturalne”</w:t>
            </w:r>
          </w:p>
          <w:p w14:paraId="2BA226A1" w14:textId="375C44B1" w:rsidR="00DB4162" w:rsidRPr="00A50F17" w:rsidRDefault="00031BF5" w:rsidP="00031BF5">
            <w:pPr>
              <w:rPr>
                <w:lang w:val="pl-PL"/>
              </w:rPr>
            </w:pPr>
            <w:r>
              <w:rPr>
                <w:lang w:val="pl-PL"/>
              </w:rPr>
              <w:t xml:space="preserve">„Edukacja ekologiczna”  </w:t>
            </w:r>
          </w:p>
        </w:tc>
      </w:tr>
      <w:tr w:rsidR="00DB4162" w:rsidRPr="00A50F17" w14:paraId="71725680" w14:textId="77777777" w:rsidTr="1AC13707">
        <w:tblPrEx>
          <w:shd w:val="clear" w:color="auto" w:fill="CADFFF"/>
        </w:tblPrEx>
        <w:trPr>
          <w:trHeight w:val="1444"/>
        </w:trPr>
        <w:tc>
          <w:tcPr>
            <w:tcW w:w="3287" w:type="dxa"/>
            <w:tcBorders>
              <w:top w:val="dotted" w:sz="4" w:space="0" w:color="000000" w:themeColor="text1"/>
              <w:left w:val="single" w:sz="2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28FAD" w14:textId="77777777" w:rsidR="00DB4162" w:rsidRPr="00A50F17" w:rsidRDefault="00BF7BE2">
            <w:pPr>
              <w:pStyle w:val="Styltabeli2"/>
            </w:pPr>
            <w:r w:rsidRPr="00A50F17">
              <w:lastRenderedPageBreak/>
              <w:t>Sposoby i styl zawiązywania się partnerstw, skupienia się wokół wspólnego działania, celu</w:t>
            </w:r>
          </w:p>
          <w:p w14:paraId="17AD93B2" w14:textId="77777777" w:rsidR="00DB4162" w:rsidRPr="00A50F17" w:rsidRDefault="00DB4162">
            <w:pPr>
              <w:pStyle w:val="Styltabeli2"/>
            </w:pPr>
          </w:p>
          <w:p w14:paraId="5C002801" w14:textId="77777777" w:rsidR="00DB4162" w:rsidRPr="00A50F17" w:rsidRDefault="00BF7BE2">
            <w:pPr>
              <w:pStyle w:val="Styltabeli2"/>
            </w:pPr>
            <w:r w:rsidRPr="00A50F17">
              <w:t>Pytania nr. 11, 12, 15</w:t>
            </w:r>
          </w:p>
        </w:tc>
        <w:tc>
          <w:tcPr>
            <w:tcW w:w="7033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84B9F" w14:textId="678617D8" w:rsidR="007F6103" w:rsidRDefault="00583F68" w:rsidP="005536C7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 xml:space="preserve">Liderzy poszukują </w:t>
            </w:r>
            <w:r w:rsidR="005943B6">
              <w:rPr>
                <w:lang w:val="pl-PL"/>
              </w:rPr>
              <w:t>Partnerów</w:t>
            </w:r>
            <w:r w:rsidR="00C54CE2">
              <w:rPr>
                <w:lang w:val="pl-PL"/>
              </w:rPr>
              <w:t xml:space="preserve"> samodzielnie,</w:t>
            </w:r>
            <w:r>
              <w:rPr>
                <w:lang w:val="pl-PL"/>
              </w:rPr>
              <w:t xml:space="preserve"> zgodnie z zapotrzebowaniem</w:t>
            </w:r>
            <w:r w:rsidR="005943B6">
              <w:rPr>
                <w:lang w:val="pl-PL"/>
              </w:rPr>
              <w:t xml:space="preserve"> – tj. jeśli</w:t>
            </w:r>
            <w:r w:rsidR="00780D0C">
              <w:rPr>
                <w:lang w:val="pl-PL"/>
              </w:rPr>
              <w:t xml:space="preserve"> realizacja projektu</w:t>
            </w:r>
            <w:r w:rsidR="005943B6">
              <w:rPr>
                <w:lang w:val="pl-PL"/>
              </w:rPr>
              <w:t xml:space="preserve"> wykracza poza możliwości jednostki. </w:t>
            </w:r>
          </w:p>
          <w:p w14:paraId="0DE4B5B7" w14:textId="7E67BBAD" w:rsidR="005943B6" w:rsidRPr="00A50F17" w:rsidRDefault="007F6103" w:rsidP="005536C7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 xml:space="preserve">Partnerstwa wypracowywane są w drodze spotkań, </w:t>
            </w:r>
            <w:r w:rsidR="005536C7">
              <w:rPr>
                <w:lang w:val="pl-PL"/>
              </w:rPr>
              <w:t xml:space="preserve">wcześniejszych doświadczeń </w:t>
            </w:r>
            <w:r w:rsidR="001259BD">
              <w:rPr>
                <w:lang w:val="pl-PL"/>
              </w:rPr>
              <w:t xml:space="preserve">nabytych </w:t>
            </w:r>
            <w:r w:rsidR="005536C7">
              <w:rPr>
                <w:lang w:val="pl-PL"/>
              </w:rPr>
              <w:t xml:space="preserve">przy projektach partnerskich. </w:t>
            </w:r>
          </w:p>
        </w:tc>
        <w:tc>
          <w:tcPr>
            <w:tcW w:w="4247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B3D96" w14:textId="77777777" w:rsidR="00DB4162" w:rsidRDefault="00A43251">
            <w:pPr>
              <w:rPr>
                <w:lang w:val="pl-PL"/>
              </w:rPr>
            </w:pPr>
            <w:r>
              <w:rPr>
                <w:lang w:val="pl-PL"/>
              </w:rPr>
              <w:t xml:space="preserve">„ Częściowo mamy swoich partnerów w większości sami realizujemy przedsięwzięcia” </w:t>
            </w:r>
          </w:p>
          <w:p w14:paraId="3396765D" w14:textId="77777777" w:rsidR="00A43251" w:rsidRDefault="00A43251">
            <w:pPr>
              <w:rPr>
                <w:lang w:val="pl-PL"/>
              </w:rPr>
            </w:pPr>
          </w:p>
          <w:p w14:paraId="41F18E14" w14:textId="77777777" w:rsidR="00A43251" w:rsidRDefault="00A43251">
            <w:pPr>
              <w:rPr>
                <w:lang w:val="pl-PL"/>
              </w:rPr>
            </w:pPr>
            <w:r>
              <w:rPr>
                <w:lang w:val="pl-PL"/>
              </w:rPr>
              <w:t xml:space="preserve">„ </w:t>
            </w:r>
            <w:r w:rsidR="006635DA">
              <w:rPr>
                <w:lang w:val="pl-PL"/>
              </w:rPr>
              <w:t xml:space="preserve">Szukamy  w mieście i poza miastem” </w:t>
            </w:r>
          </w:p>
          <w:p w14:paraId="6AE45D0B" w14:textId="77777777" w:rsidR="006635DA" w:rsidRDefault="006635DA">
            <w:pPr>
              <w:rPr>
                <w:lang w:val="pl-PL"/>
              </w:rPr>
            </w:pPr>
          </w:p>
          <w:p w14:paraId="66204FF1" w14:textId="005211EB" w:rsidR="006635DA" w:rsidRPr="00A50F17" w:rsidRDefault="006635DA">
            <w:pPr>
              <w:rPr>
                <w:lang w:val="pl-PL"/>
              </w:rPr>
            </w:pPr>
            <w:r>
              <w:rPr>
                <w:lang w:val="pl-PL"/>
              </w:rPr>
              <w:t>„</w:t>
            </w:r>
            <w:r w:rsidR="00C54CE2">
              <w:rPr>
                <w:lang w:val="pl-PL"/>
              </w:rPr>
              <w:t xml:space="preserve">Szukamy parterów samodzielnie” </w:t>
            </w:r>
          </w:p>
        </w:tc>
      </w:tr>
      <w:tr w:rsidR="00DB4162" w:rsidRPr="00A50F17" w14:paraId="48442588" w14:textId="77777777" w:rsidTr="1AC13707">
        <w:tblPrEx>
          <w:shd w:val="clear" w:color="auto" w:fill="CADFFF"/>
        </w:tblPrEx>
        <w:trPr>
          <w:trHeight w:val="1694"/>
        </w:trPr>
        <w:tc>
          <w:tcPr>
            <w:tcW w:w="3287" w:type="dxa"/>
            <w:tcBorders>
              <w:top w:val="dotted" w:sz="4" w:space="0" w:color="000000" w:themeColor="text1"/>
              <w:left w:val="single" w:sz="2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DDDDDD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9E175" w14:textId="3EFCA3D1" w:rsidR="00DB4162" w:rsidRPr="00B00288" w:rsidRDefault="00BF7BE2">
            <w:pPr>
              <w:pStyle w:val="Styltabeli2"/>
              <w:rPr>
                <w:strike/>
              </w:rPr>
            </w:pPr>
            <w:r w:rsidRPr="00B00288">
              <w:rPr>
                <w:strike/>
              </w:rPr>
              <w:t>Identyfikacja najsilniejszych liderów, organizacji instytucji z największym potencjałem do organizacji przedsięwzięć rozwojowych</w:t>
            </w:r>
          </w:p>
          <w:p w14:paraId="2DBF0D7D" w14:textId="77777777" w:rsidR="00DB4162" w:rsidRPr="00B00288" w:rsidRDefault="00DB4162">
            <w:pPr>
              <w:pStyle w:val="Styltabeli2"/>
              <w:rPr>
                <w:strike/>
              </w:rPr>
            </w:pPr>
          </w:p>
          <w:p w14:paraId="74D9CD41" w14:textId="77777777" w:rsidR="00DB4162" w:rsidRPr="00B00288" w:rsidRDefault="00BF7BE2">
            <w:pPr>
              <w:pStyle w:val="Styltabeli2"/>
              <w:rPr>
                <w:strike/>
              </w:rPr>
            </w:pPr>
            <w:r w:rsidRPr="00B00288">
              <w:rPr>
                <w:strike/>
              </w:rPr>
              <w:t>Pytania nr.15.1, 15.2</w:t>
            </w:r>
          </w:p>
        </w:tc>
        <w:tc>
          <w:tcPr>
            <w:tcW w:w="7033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DDDDDD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2F1B3" w14:textId="77777777" w:rsidR="00DB4162" w:rsidRPr="00B00288" w:rsidRDefault="00DB4162">
            <w:pPr>
              <w:rPr>
                <w:strike/>
                <w:lang w:val="pl-PL"/>
              </w:rPr>
            </w:pPr>
          </w:p>
        </w:tc>
        <w:tc>
          <w:tcPr>
            <w:tcW w:w="4247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single" w:sz="2" w:space="0" w:color="000000" w:themeColor="text1"/>
            </w:tcBorders>
            <w:shd w:val="clear" w:color="auto" w:fill="DDDDDD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2C34E" w14:textId="77777777" w:rsidR="00DB4162" w:rsidRPr="00A50F17" w:rsidRDefault="00DB4162">
            <w:pPr>
              <w:rPr>
                <w:lang w:val="pl-PL"/>
              </w:rPr>
            </w:pPr>
          </w:p>
        </w:tc>
      </w:tr>
      <w:tr w:rsidR="00DB4162" w:rsidRPr="00A50F17" w14:paraId="18B00054" w14:textId="77777777" w:rsidTr="1AC13707">
        <w:tblPrEx>
          <w:shd w:val="clear" w:color="auto" w:fill="CADFFF"/>
        </w:tblPrEx>
        <w:trPr>
          <w:trHeight w:val="1454"/>
        </w:trPr>
        <w:tc>
          <w:tcPr>
            <w:tcW w:w="3287" w:type="dxa"/>
            <w:tcBorders>
              <w:top w:val="dotted" w:sz="4" w:space="0" w:color="000000" w:themeColor="text1"/>
              <w:left w:val="single" w:sz="2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639B7" w14:textId="77777777" w:rsidR="00DB4162" w:rsidRPr="00B00288" w:rsidRDefault="00BF7BE2">
            <w:pPr>
              <w:pStyle w:val="Styltabeli2"/>
              <w:rPr>
                <w:strike/>
              </w:rPr>
            </w:pPr>
            <w:r w:rsidRPr="00B00288">
              <w:rPr>
                <w:strike/>
              </w:rPr>
              <w:t>Samodzielność liderów w finansowaniu pomysłów przedsięwzięć, pozyskiwaniu funduszy</w:t>
            </w:r>
          </w:p>
          <w:p w14:paraId="680A4E5D" w14:textId="77777777" w:rsidR="00DB4162" w:rsidRPr="00B00288" w:rsidRDefault="00DB4162">
            <w:pPr>
              <w:pStyle w:val="Styltabeli2"/>
              <w:rPr>
                <w:strike/>
              </w:rPr>
            </w:pPr>
          </w:p>
          <w:p w14:paraId="56F562F8" w14:textId="77777777" w:rsidR="00DB4162" w:rsidRPr="00A50F17" w:rsidRDefault="00BF7BE2">
            <w:pPr>
              <w:pStyle w:val="Styltabeli2"/>
            </w:pPr>
            <w:r w:rsidRPr="00A50F17">
              <w:t>Pytania nr. 15.8</w:t>
            </w:r>
          </w:p>
        </w:tc>
        <w:tc>
          <w:tcPr>
            <w:tcW w:w="7033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19836" w14:textId="77777777" w:rsidR="00DB4162" w:rsidRPr="00A50F17" w:rsidRDefault="00DB4162">
            <w:pPr>
              <w:rPr>
                <w:lang w:val="pl-PL"/>
              </w:rPr>
            </w:pPr>
          </w:p>
        </w:tc>
        <w:tc>
          <w:tcPr>
            <w:tcW w:w="4247" w:type="dxa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000000" w:themeColor="text1"/>
              <w:right w:val="single" w:sz="2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FEF7D" w14:textId="77777777" w:rsidR="00DB4162" w:rsidRPr="00A50F17" w:rsidRDefault="00DB4162">
            <w:pPr>
              <w:rPr>
                <w:lang w:val="pl-PL"/>
              </w:rPr>
            </w:pPr>
          </w:p>
        </w:tc>
      </w:tr>
      <w:tr w:rsidR="00DB4162" w:rsidRPr="00A50F17" w14:paraId="23DC946C" w14:textId="77777777" w:rsidTr="1AC13707">
        <w:tblPrEx>
          <w:shd w:val="clear" w:color="auto" w:fill="CADFFF"/>
        </w:tblPrEx>
        <w:trPr>
          <w:trHeight w:val="1202"/>
        </w:trPr>
        <w:tc>
          <w:tcPr>
            <w:tcW w:w="3287" w:type="dxa"/>
            <w:tcBorders>
              <w:top w:val="dotted" w:sz="4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dotted" w:sz="4" w:space="0" w:color="000000" w:themeColor="text1"/>
            </w:tcBorders>
            <w:shd w:val="clear" w:color="auto" w:fill="E8E8E8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2980F" w14:textId="77777777" w:rsidR="00DB4162" w:rsidRPr="00A50F17" w:rsidRDefault="00BF7BE2">
            <w:pPr>
              <w:pStyle w:val="Styltabeli2"/>
            </w:pPr>
            <w:r w:rsidRPr="00A50F17">
              <w:lastRenderedPageBreak/>
              <w:t>Zaufanie liderów do miasta, wiara w skuteczność działania władz</w:t>
            </w:r>
          </w:p>
          <w:p w14:paraId="7194DBDC" w14:textId="77777777" w:rsidR="00DB4162" w:rsidRPr="00A50F17" w:rsidRDefault="00DB4162">
            <w:pPr>
              <w:pStyle w:val="Styltabeli2"/>
            </w:pPr>
          </w:p>
          <w:p w14:paraId="60C600BB" w14:textId="77777777" w:rsidR="00DB4162" w:rsidRPr="00A50F17" w:rsidRDefault="00BF7BE2">
            <w:pPr>
              <w:pStyle w:val="Styltabeli2"/>
            </w:pPr>
            <w:r w:rsidRPr="00A50F17">
              <w:t>Ten wątek może pojawić się przy okazji każdego pytania</w:t>
            </w:r>
          </w:p>
        </w:tc>
        <w:tc>
          <w:tcPr>
            <w:tcW w:w="7033" w:type="dxa"/>
            <w:tcBorders>
              <w:top w:val="dotted" w:sz="4" w:space="0" w:color="000000" w:themeColor="text1"/>
              <w:left w:val="dotted" w:sz="4" w:space="0" w:color="000000" w:themeColor="text1"/>
              <w:bottom w:val="single" w:sz="2" w:space="0" w:color="000000" w:themeColor="text1"/>
              <w:right w:val="dotted" w:sz="4" w:space="0" w:color="000000" w:themeColor="text1"/>
            </w:tcBorders>
            <w:shd w:val="clear" w:color="auto" w:fill="E8E8E8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D0D3C" w14:textId="77777777" w:rsidR="00DB4162" w:rsidRPr="00A50F17" w:rsidRDefault="00DB4162">
            <w:pPr>
              <w:rPr>
                <w:lang w:val="pl-PL"/>
              </w:rPr>
            </w:pPr>
          </w:p>
        </w:tc>
        <w:tc>
          <w:tcPr>
            <w:tcW w:w="4247" w:type="dxa"/>
            <w:tcBorders>
              <w:top w:val="dotted" w:sz="4" w:space="0" w:color="000000" w:themeColor="text1"/>
              <w:left w:val="dotted" w:sz="4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E8E8E8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D245A" w14:textId="77777777" w:rsidR="00DB4162" w:rsidRPr="00A50F17" w:rsidRDefault="00DB4162">
            <w:pPr>
              <w:rPr>
                <w:lang w:val="pl-PL"/>
              </w:rPr>
            </w:pPr>
          </w:p>
        </w:tc>
      </w:tr>
    </w:tbl>
    <w:p w14:paraId="7FE09DC6" w14:textId="77777777" w:rsidR="00DB4162" w:rsidRDefault="00BF7BE2">
      <w:pPr>
        <w:pStyle w:val="Styltabeli2"/>
      </w:pPr>
      <w:r>
        <w:t xml:space="preserve">OBSERWACJE BADACZA </w:t>
      </w:r>
    </w:p>
    <w:p w14:paraId="1231BE67" w14:textId="77777777" w:rsidR="00DB4162" w:rsidRDefault="00DB4162">
      <w:pPr>
        <w:pStyle w:val="Styltabeli2"/>
      </w:pPr>
    </w:p>
    <w:p w14:paraId="495D59DB" w14:textId="77777777" w:rsidR="00DB4162" w:rsidRDefault="00BF7BE2">
      <w:pPr>
        <w:pStyle w:val="Styltabeli2"/>
      </w:pPr>
      <w:r>
        <w:t>Czy ludzie przybyli na spotkanie znają się, na ile sobie ufają, jak im się rozmawia, jaka była atmosfera spotkania</w:t>
      </w:r>
    </w:p>
    <w:p w14:paraId="4A83E1F5" w14:textId="77777777" w:rsidR="000E4798" w:rsidRDefault="000E4798">
      <w:pPr>
        <w:pStyle w:val="Styltabeli2"/>
      </w:pPr>
    </w:p>
    <w:p w14:paraId="0EE14E3A" w14:textId="7A7642A5" w:rsidR="00DB4162" w:rsidRDefault="000E4798">
      <w:pPr>
        <w:pStyle w:val="TreA"/>
      </w:pPr>
      <w:r>
        <w:t>Uczestnicy w dużej mierze znają się. Posiadają wiedzę o profilu i zakresie</w:t>
      </w:r>
      <w:r w:rsidR="0048108A">
        <w:t xml:space="preserve"> działań podejmowanych przez</w:t>
      </w:r>
      <w:r w:rsidR="004E5528">
        <w:t xml:space="preserve"> zaproszonych </w:t>
      </w:r>
      <w:r w:rsidR="0048108A">
        <w:t xml:space="preserve"> Liderów </w:t>
      </w:r>
      <w:r w:rsidR="004E5528">
        <w:t>I</w:t>
      </w:r>
      <w:r w:rsidR="0048108A">
        <w:t xml:space="preserve">nstytucjonalnych. Atmosfera spotkania była </w:t>
      </w:r>
      <w:r w:rsidR="00531EDF">
        <w:t xml:space="preserve">swobodna i </w:t>
      </w:r>
      <w:r w:rsidR="0048108A">
        <w:t xml:space="preserve">przyjazna. Każdy uczestnik spotkania miał możliwość </w:t>
      </w:r>
      <w:r w:rsidR="00531EDF">
        <w:t xml:space="preserve">zabrania głosu i wypowiedzenia się.  </w:t>
      </w:r>
      <w:r w:rsidR="0048108A">
        <w:t xml:space="preserve"> </w:t>
      </w:r>
    </w:p>
    <w:p w14:paraId="651C9F02" w14:textId="77777777" w:rsidR="000E4798" w:rsidRDefault="000E4798">
      <w:pPr>
        <w:pStyle w:val="TreA"/>
      </w:pPr>
    </w:p>
    <w:p w14:paraId="087D5072" w14:textId="77777777" w:rsidR="000E4798" w:rsidRDefault="000E4798">
      <w:pPr>
        <w:pStyle w:val="TreA"/>
      </w:pPr>
    </w:p>
    <w:p w14:paraId="34FF1C98" w14:textId="77777777" w:rsidR="00DB4162" w:rsidRDefault="00DB4162">
      <w:pPr>
        <w:pStyle w:val="TreA"/>
      </w:pPr>
    </w:p>
    <w:p w14:paraId="28162878" w14:textId="77777777" w:rsidR="00DB4162" w:rsidRDefault="00BF7BE2">
      <w:pPr>
        <w:pStyle w:val="TreA"/>
      </w:pPr>
      <w:r>
        <w:rPr>
          <w:lang w:val="de-DE"/>
        </w:rPr>
        <w:t>WNIOSKI BADACZA</w:t>
      </w:r>
    </w:p>
    <w:p w14:paraId="5A1D18B0" w14:textId="77777777" w:rsidR="00A554C3" w:rsidRDefault="00106D4B" w:rsidP="00106D4B">
      <w:pPr>
        <w:pStyle w:val="TreA"/>
      </w:pPr>
      <w:r>
        <w:t xml:space="preserve">Liderzy posiadają wiedzą w zakresie wyzwań jakie stoją przed Miastem. Zidentyfikowali jego potencjał i wskazali najważniejsze ze swojego punktu widzenia inwestycje i aktywności miasta. </w:t>
      </w:r>
    </w:p>
    <w:p w14:paraId="74DEAD41" w14:textId="7C6F467B" w:rsidR="00237DBB" w:rsidRDefault="00C6422E" w:rsidP="00106D4B">
      <w:pPr>
        <w:pStyle w:val="TreA"/>
      </w:pPr>
      <w:r>
        <w:rPr>
          <w:rFonts w:hint="eastAsia"/>
        </w:rPr>
        <w:t>W</w:t>
      </w:r>
      <w:r>
        <w:t xml:space="preserve"> wyniku</w:t>
      </w:r>
      <w:r w:rsidR="00F423FA">
        <w:t xml:space="preserve"> przeprowadzonego wywiadu można </w:t>
      </w:r>
      <w:r w:rsidR="00904CD4">
        <w:t>zdefiniować</w:t>
      </w:r>
      <w:r w:rsidR="005D43EA">
        <w:t xml:space="preserve"> ważne</w:t>
      </w:r>
      <w:r w:rsidR="005D43EA" w:rsidRPr="005D43EA">
        <w:t xml:space="preserve"> </w:t>
      </w:r>
      <w:r w:rsidR="005D43EA">
        <w:t xml:space="preserve">z punktu widzenia UW </w:t>
      </w:r>
      <w:r>
        <w:t xml:space="preserve">podstawowe </w:t>
      </w:r>
      <w:r w:rsidR="00864AA0">
        <w:t xml:space="preserve">kierunki rozwoju </w:t>
      </w:r>
      <w:r w:rsidR="00E35D5A">
        <w:t>Miasta</w:t>
      </w:r>
      <w:r w:rsidR="005D43EA">
        <w:t>:</w:t>
      </w:r>
    </w:p>
    <w:p w14:paraId="0B59C0B7" w14:textId="77777777" w:rsidR="00237DBB" w:rsidRDefault="00237DBB" w:rsidP="00106D4B">
      <w:pPr>
        <w:pStyle w:val="TreA"/>
      </w:pPr>
    </w:p>
    <w:p w14:paraId="29A16897" w14:textId="4A880528" w:rsidR="00106D4B" w:rsidRDefault="00BB00C2" w:rsidP="003B2C88">
      <w:pPr>
        <w:pStyle w:val="TreA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</w:pPr>
      <w:r>
        <w:t>pobudzenie</w:t>
      </w:r>
      <w:r w:rsidR="00106D4B">
        <w:t xml:space="preserve"> mieszkańców w obszarze przedsiębiorczości, aktywności społecznej a także </w:t>
      </w:r>
      <w:r>
        <w:t xml:space="preserve">do </w:t>
      </w:r>
      <w:r w:rsidR="00106D4B">
        <w:t>budowania re</w:t>
      </w:r>
      <w:r w:rsidR="00D74098">
        <w:t xml:space="preserve">lacji i „związania” z miastem, </w:t>
      </w:r>
      <w:r w:rsidR="00D311B7">
        <w:t>dostosowanie sposobu nauczania do kształtowania kreatywneg</w:t>
      </w:r>
      <w:r w:rsidR="00D311B7">
        <w:rPr>
          <w:rFonts w:hint="eastAsia"/>
        </w:rPr>
        <w:t>o</w:t>
      </w:r>
      <w:r w:rsidR="00D311B7">
        <w:t xml:space="preserve"> człowieka (mie</w:t>
      </w:r>
      <w:r w:rsidR="00F32C69">
        <w:t>szkańca miasta)</w:t>
      </w:r>
      <w:r w:rsidR="00D311B7">
        <w:t xml:space="preserve">. </w:t>
      </w:r>
    </w:p>
    <w:p w14:paraId="303643E5" w14:textId="77777777" w:rsidR="00106D4B" w:rsidRDefault="00106D4B" w:rsidP="003B2C88">
      <w:pPr>
        <w:pStyle w:val="TreA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</w:pPr>
      <w:r>
        <w:t xml:space="preserve">wykorzystania naturalnego bogactwa miasta (wody geotermalne, inwestycja w odnawialne źródła energii i wyspecjalizowanie się w nich, położenie geograficzne, dostępność jezior) </w:t>
      </w:r>
    </w:p>
    <w:p w14:paraId="6D072C0D" w14:textId="24224E18" w:rsidR="00DB4162" w:rsidRDefault="00106D4B" w:rsidP="003B2C88">
      <w:pPr>
        <w:pStyle w:val="TreA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</w:pPr>
      <w:r>
        <w:t>s</w:t>
      </w:r>
      <w:r w:rsidR="00BB00C2">
        <w:t>tworzenie</w:t>
      </w:r>
      <w:r>
        <w:t xml:space="preserve"> dobrej przestrzeni dla życia (rozwój usług i infrastruktury kulturalno – rekre</w:t>
      </w:r>
      <w:r w:rsidR="00BB00C2">
        <w:t>acyjnej, tworzenie przestrzeni w tym zielonej</w:t>
      </w:r>
      <w:r>
        <w:t>, która sprzyja integracji społeczne w tym przede wszystkim tworzenie miejsc spotkań i aktywności młodych ludzi, scalenie miasta podzielonego pod względem przestrzennym</w:t>
      </w:r>
      <w:r w:rsidR="00BB00C2">
        <w:t>)</w:t>
      </w:r>
      <w:r w:rsidR="001A3813">
        <w:t>.</w:t>
      </w:r>
    </w:p>
    <w:p w14:paraId="01247145" w14:textId="3FD6FEFA" w:rsidR="001A3813" w:rsidRDefault="001A3813" w:rsidP="003B2C88">
      <w:pPr>
        <w:pStyle w:val="TreA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</w:pPr>
      <w:r>
        <w:t xml:space="preserve">Miasto </w:t>
      </w:r>
      <w:r w:rsidR="001208C1">
        <w:t>musi</w:t>
      </w:r>
      <w:r>
        <w:t xml:space="preserve"> </w:t>
      </w:r>
      <w:r w:rsidR="001208C1">
        <w:t>stworzyć</w:t>
      </w:r>
      <w:r>
        <w:t xml:space="preserve"> </w:t>
      </w:r>
      <w:r w:rsidR="001208C1">
        <w:t>swoj</w:t>
      </w:r>
      <w:r w:rsidR="001208C1">
        <w:rPr>
          <w:rFonts w:hint="eastAsia"/>
        </w:rPr>
        <w:t>ą</w:t>
      </w:r>
      <w:r w:rsidR="001208C1">
        <w:t xml:space="preserve"> „nową markę”. </w:t>
      </w:r>
    </w:p>
    <w:p w14:paraId="48A21919" w14:textId="77777777" w:rsidR="00DB4162" w:rsidRDefault="00DB4162">
      <w:pPr>
        <w:pStyle w:val="TreA"/>
      </w:pPr>
    </w:p>
    <w:p w14:paraId="22C179A8" w14:textId="77777777" w:rsidR="00DB4162" w:rsidRDefault="00BF7BE2">
      <w:pPr>
        <w:pStyle w:val="TreA"/>
      </w:pPr>
      <w:r>
        <w:t>REKOMENDACJE BADACZA</w:t>
      </w:r>
    </w:p>
    <w:p w14:paraId="7FD720F5" w14:textId="065412FC" w:rsidR="00DB4162" w:rsidRDefault="00DB4162">
      <w:pPr>
        <w:pStyle w:val="TreA"/>
      </w:pPr>
    </w:p>
    <w:sectPr w:rsidR="00DB4162" w:rsidSect="00394C17">
      <w:headerReference w:type="default" r:id="rId10"/>
      <w:pgSz w:w="16840" w:h="11900" w:orient="landscape"/>
      <w:pgMar w:top="2127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073733" w14:textId="77777777" w:rsidR="004A5198" w:rsidRDefault="004A5198" w:rsidP="00DB4162">
      <w:r>
        <w:separator/>
      </w:r>
    </w:p>
  </w:endnote>
  <w:endnote w:type="continuationSeparator" w:id="0">
    <w:p w14:paraId="55FCD394" w14:textId="77777777" w:rsidR="004A5198" w:rsidRDefault="004A5198" w:rsidP="00DB4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itka Display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8910B8" w14:textId="77777777" w:rsidR="004A5198" w:rsidRDefault="004A5198" w:rsidP="00DB4162">
      <w:r>
        <w:separator/>
      </w:r>
    </w:p>
  </w:footnote>
  <w:footnote w:type="continuationSeparator" w:id="0">
    <w:p w14:paraId="31F43F1F" w14:textId="77777777" w:rsidR="004A5198" w:rsidRDefault="004A5198" w:rsidP="00DB41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7D0736" w14:textId="77777777" w:rsidR="000974D9" w:rsidRDefault="000974D9" w:rsidP="00394C17">
    <w:pPr>
      <w:pStyle w:val="Nagwek"/>
      <w:jc w:val="center"/>
    </w:pPr>
    <w:r w:rsidRPr="00394C17">
      <w:rPr>
        <w:noProof/>
        <w:lang w:val="pl-PL" w:eastAsia="pl-PL"/>
      </w:rPr>
      <w:drawing>
        <wp:anchor distT="0" distB="0" distL="114300" distR="114300" simplePos="0" relativeHeight="251659264" behindDoc="1" locked="0" layoutInCell="1" allowOverlap="0" wp14:anchorId="62DB404C" wp14:editId="07777777">
          <wp:simplePos x="0" y="0"/>
          <wp:positionH relativeFrom="page">
            <wp:posOffset>1473776</wp:posOffset>
          </wp:positionH>
          <wp:positionV relativeFrom="page">
            <wp:posOffset>-31173</wp:posOffset>
          </wp:positionV>
          <wp:extent cx="7566314" cy="10661073"/>
          <wp:effectExtent l="19050" t="0" r="0" b="0"/>
          <wp:wrapNone/>
          <wp:docPr id="126" name="Grafika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stownik-zmp-2019-caly.sv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6314" cy="1066107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BD18F9B" w14:textId="77777777" w:rsidR="000974D9" w:rsidRDefault="000974D9">
    <w:pPr>
      <w:pStyle w:val="Nagwekistop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D549F4"/>
    <w:multiLevelType w:val="hybridMultilevel"/>
    <w:tmpl w:val="CAFE0262"/>
    <w:lvl w:ilvl="0" w:tplc="B3369214">
      <w:start w:val="1"/>
      <w:numFmt w:val="bullet"/>
      <w:lvlText w:val="-"/>
      <w:lvlJc w:val="left"/>
      <w:pPr>
        <w:ind w:left="720" w:hanging="360"/>
      </w:pPr>
      <w:rPr>
        <w:rFonts w:ascii="Sitka Display" w:hAnsi="Sitka Display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isplayBackgroundShape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B4162"/>
    <w:rsid w:val="00001388"/>
    <w:rsid w:val="00013B55"/>
    <w:rsid w:val="000159DC"/>
    <w:rsid w:val="00020584"/>
    <w:rsid w:val="00031BF5"/>
    <w:rsid w:val="0004063E"/>
    <w:rsid w:val="00040C9D"/>
    <w:rsid w:val="000419FF"/>
    <w:rsid w:val="00043AA0"/>
    <w:rsid w:val="000574BE"/>
    <w:rsid w:val="00064CA8"/>
    <w:rsid w:val="0007298C"/>
    <w:rsid w:val="000907F8"/>
    <w:rsid w:val="00090863"/>
    <w:rsid w:val="000974D9"/>
    <w:rsid w:val="000A0818"/>
    <w:rsid w:val="000A09B1"/>
    <w:rsid w:val="000B4BA5"/>
    <w:rsid w:val="000B6098"/>
    <w:rsid w:val="000C29BC"/>
    <w:rsid w:val="000C37DA"/>
    <w:rsid w:val="000E4798"/>
    <w:rsid w:val="00101A69"/>
    <w:rsid w:val="00106D4B"/>
    <w:rsid w:val="00111FCF"/>
    <w:rsid w:val="001129C8"/>
    <w:rsid w:val="001208C1"/>
    <w:rsid w:val="00121DAE"/>
    <w:rsid w:val="00122491"/>
    <w:rsid w:val="001259BD"/>
    <w:rsid w:val="00145512"/>
    <w:rsid w:val="00153141"/>
    <w:rsid w:val="00153D11"/>
    <w:rsid w:val="00172615"/>
    <w:rsid w:val="00172CB3"/>
    <w:rsid w:val="00176772"/>
    <w:rsid w:val="00184287"/>
    <w:rsid w:val="00187F43"/>
    <w:rsid w:val="00197686"/>
    <w:rsid w:val="001A197D"/>
    <w:rsid w:val="001A3813"/>
    <w:rsid w:val="001A444F"/>
    <w:rsid w:val="001A6F4B"/>
    <w:rsid w:val="001B1288"/>
    <w:rsid w:val="001B7B6B"/>
    <w:rsid w:val="001C41B6"/>
    <w:rsid w:val="001C5BFF"/>
    <w:rsid w:val="00204020"/>
    <w:rsid w:val="002155A2"/>
    <w:rsid w:val="002225D9"/>
    <w:rsid w:val="0023133F"/>
    <w:rsid w:val="00235C21"/>
    <w:rsid w:val="00237DBB"/>
    <w:rsid w:val="002405DA"/>
    <w:rsid w:val="00247B31"/>
    <w:rsid w:val="002578B7"/>
    <w:rsid w:val="00261D59"/>
    <w:rsid w:val="002636CC"/>
    <w:rsid w:val="0026737D"/>
    <w:rsid w:val="00272784"/>
    <w:rsid w:val="0027402B"/>
    <w:rsid w:val="00276A48"/>
    <w:rsid w:val="00281803"/>
    <w:rsid w:val="0028554A"/>
    <w:rsid w:val="00292655"/>
    <w:rsid w:val="002A135D"/>
    <w:rsid w:val="002A45EC"/>
    <w:rsid w:val="002B2750"/>
    <w:rsid w:val="002B5238"/>
    <w:rsid w:val="002C3557"/>
    <w:rsid w:val="002C6FAD"/>
    <w:rsid w:val="002D74F8"/>
    <w:rsid w:val="002E3311"/>
    <w:rsid w:val="002E4FBF"/>
    <w:rsid w:val="002F6ABB"/>
    <w:rsid w:val="003007EC"/>
    <w:rsid w:val="00303E06"/>
    <w:rsid w:val="003156F0"/>
    <w:rsid w:val="003213A7"/>
    <w:rsid w:val="003234C8"/>
    <w:rsid w:val="00323D14"/>
    <w:rsid w:val="00341F9D"/>
    <w:rsid w:val="00347DB6"/>
    <w:rsid w:val="00347F14"/>
    <w:rsid w:val="00353D0B"/>
    <w:rsid w:val="00362F19"/>
    <w:rsid w:val="00366440"/>
    <w:rsid w:val="003725DC"/>
    <w:rsid w:val="00380F6B"/>
    <w:rsid w:val="00384894"/>
    <w:rsid w:val="00394C17"/>
    <w:rsid w:val="003B206E"/>
    <w:rsid w:val="003B2C88"/>
    <w:rsid w:val="003B7C22"/>
    <w:rsid w:val="003C3B4E"/>
    <w:rsid w:val="003C4EE7"/>
    <w:rsid w:val="003F3628"/>
    <w:rsid w:val="003F3999"/>
    <w:rsid w:val="003F6F16"/>
    <w:rsid w:val="00401D84"/>
    <w:rsid w:val="00413C52"/>
    <w:rsid w:val="00425D6D"/>
    <w:rsid w:val="00432D08"/>
    <w:rsid w:val="00432D9E"/>
    <w:rsid w:val="0043790B"/>
    <w:rsid w:val="0044020C"/>
    <w:rsid w:val="00443EEE"/>
    <w:rsid w:val="00456399"/>
    <w:rsid w:val="00457064"/>
    <w:rsid w:val="00477115"/>
    <w:rsid w:val="00480443"/>
    <w:rsid w:val="004804D5"/>
    <w:rsid w:val="0048108A"/>
    <w:rsid w:val="00485D4D"/>
    <w:rsid w:val="004A291D"/>
    <w:rsid w:val="004A5198"/>
    <w:rsid w:val="004A77C8"/>
    <w:rsid w:val="004A7F81"/>
    <w:rsid w:val="004B0292"/>
    <w:rsid w:val="004B52F9"/>
    <w:rsid w:val="004B533E"/>
    <w:rsid w:val="004B5881"/>
    <w:rsid w:val="004B5E27"/>
    <w:rsid w:val="004B6153"/>
    <w:rsid w:val="004C2161"/>
    <w:rsid w:val="004D09AC"/>
    <w:rsid w:val="004E5528"/>
    <w:rsid w:val="0050108E"/>
    <w:rsid w:val="00503414"/>
    <w:rsid w:val="00503EC6"/>
    <w:rsid w:val="00507824"/>
    <w:rsid w:val="00512B66"/>
    <w:rsid w:val="005154AE"/>
    <w:rsid w:val="0051711D"/>
    <w:rsid w:val="00527C50"/>
    <w:rsid w:val="005300E5"/>
    <w:rsid w:val="00531A42"/>
    <w:rsid w:val="00531EDF"/>
    <w:rsid w:val="00533E6F"/>
    <w:rsid w:val="00546091"/>
    <w:rsid w:val="005462A0"/>
    <w:rsid w:val="0054722C"/>
    <w:rsid w:val="005527D4"/>
    <w:rsid w:val="005536C7"/>
    <w:rsid w:val="005553DE"/>
    <w:rsid w:val="00583F68"/>
    <w:rsid w:val="00587B5B"/>
    <w:rsid w:val="005943B6"/>
    <w:rsid w:val="005C4F9F"/>
    <w:rsid w:val="005D2414"/>
    <w:rsid w:val="005D43EA"/>
    <w:rsid w:val="005E01AD"/>
    <w:rsid w:val="005E13F4"/>
    <w:rsid w:val="005F696D"/>
    <w:rsid w:val="006062C8"/>
    <w:rsid w:val="0061306C"/>
    <w:rsid w:val="00623BCA"/>
    <w:rsid w:val="00625BA8"/>
    <w:rsid w:val="006322D4"/>
    <w:rsid w:val="006339FF"/>
    <w:rsid w:val="00642FEA"/>
    <w:rsid w:val="00655681"/>
    <w:rsid w:val="006565C7"/>
    <w:rsid w:val="00656E10"/>
    <w:rsid w:val="006635DA"/>
    <w:rsid w:val="0066654D"/>
    <w:rsid w:val="00672206"/>
    <w:rsid w:val="00672B8C"/>
    <w:rsid w:val="00673AEB"/>
    <w:rsid w:val="00674492"/>
    <w:rsid w:val="006815CE"/>
    <w:rsid w:val="006822FF"/>
    <w:rsid w:val="0068695D"/>
    <w:rsid w:val="0068796C"/>
    <w:rsid w:val="006A2AC5"/>
    <w:rsid w:val="006A5CF5"/>
    <w:rsid w:val="006B3F75"/>
    <w:rsid w:val="006C6000"/>
    <w:rsid w:val="006D0F63"/>
    <w:rsid w:val="006E5849"/>
    <w:rsid w:val="006E66C3"/>
    <w:rsid w:val="006F42C5"/>
    <w:rsid w:val="00710F67"/>
    <w:rsid w:val="007116AC"/>
    <w:rsid w:val="00716405"/>
    <w:rsid w:val="0072027C"/>
    <w:rsid w:val="0074103A"/>
    <w:rsid w:val="00741071"/>
    <w:rsid w:val="00746309"/>
    <w:rsid w:val="00773CDA"/>
    <w:rsid w:val="007760A7"/>
    <w:rsid w:val="00780322"/>
    <w:rsid w:val="00780D0C"/>
    <w:rsid w:val="007826D4"/>
    <w:rsid w:val="00784A58"/>
    <w:rsid w:val="00790206"/>
    <w:rsid w:val="00792ED0"/>
    <w:rsid w:val="007B593B"/>
    <w:rsid w:val="007B79C3"/>
    <w:rsid w:val="007C5F4E"/>
    <w:rsid w:val="007D2925"/>
    <w:rsid w:val="007E49FE"/>
    <w:rsid w:val="007E7219"/>
    <w:rsid w:val="007F198D"/>
    <w:rsid w:val="007F5428"/>
    <w:rsid w:val="007F6103"/>
    <w:rsid w:val="007F7E2E"/>
    <w:rsid w:val="00812E7E"/>
    <w:rsid w:val="00825149"/>
    <w:rsid w:val="00832B22"/>
    <w:rsid w:val="00832EA1"/>
    <w:rsid w:val="00834285"/>
    <w:rsid w:val="008420C0"/>
    <w:rsid w:val="008475C9"/>
    <w:rsid w:val="00854CBF"/>
    <w:rsid w:val="00855657"/>
    <w:rsid w:val="00864AA0"/>
    <w:rsid w:val="0086756F"/>
    <w:rsid w:val="00877369"/>
    <w:rsid w:val="00880C97"/>
    <w:rsid w:val="00881029"/>
    <w:rsid w:val="008A0B03"/>
    <w:rsid w:val="008A2A2D"/>
    <w:rsid w:val="008B1E18"/>
    <w:rsid w:val="008B4C2D"/>
    <w:rsid w:val="008C3B42"/>
    <w:rsid w:val="008C50FB"/>
    <w:rsid w:val="008C513F"/>
    <w:rsid w:val="008E1047"/>
    <w:rsid w:val="008F3EA1"/>
    <w:rsid w:val="00900868"/>
    <w:rsid w:val="00904CD4"/>
    <w:rsid w:val="00933CE6"/>
    <w:rsid w:val="0094058B"/>
    <w:rsid w:val="00942CB8"/>
    <w:rsid w:val="0095298B"/>
    <w:rsid w:val="0095636C"/>
    <w:rsid w:val="009634C1"/>
    <w:rsid w:val="00966A54"/>
    <w:rsid w:val="00976AB7"/>
    <w:rsid w:val="00982B2D"/>
    <w:rsid w:val="009A371F"/>
    <w:rsid w:val="009B37B0"/>
    <w:rsid w:val="009B50D0"/>
    <w:rsid w:val="009C5721"/>
    <w:rsid w:val="009C7C25"/>
    <w:rsid w:val="009D20FE"/>
    <w:rsid w:val="009D3356"/>
    <w:rsid w:val="009D3EFF"/>
    <w:rsid w:val="009D4173"/>
    <w:rsid w:val="009E0CFB"/>
    <w:rsid w:val="00A007C4"/>
    <w:rsid w:val="00A01760"/>
    <w:rsid w:val="00A20475"/>
    <w:rsid w:val="00A20478"/>
    <w:rsid w:val="00A20FA4"/>
    <w:rsid w:val="00A22007"/>
    <w:rsid w:val="00A26D58"/>
    <w:rsid w:val="00A27538"/>
    <w:rsid w:val="00A35763"/>
    <w:rsid w:val="00A3770F"/>
    <w:rsid w:val="00A43251"/>
    <w:rsid w:val="00A50F17"/>
    <w:rsid w:val="00A554C3"/>
    <w:rsid w:val="00A62280"/>
    <w:rsid w:val="00A645DA"/>
    <w:rsid w:val="00A700E0"/>
    <w:rsid w:val="00A72944"/>
    <w:rsid w:val="00A77924"/>
    <w:rsid w:val="00A844E0"/>
    <w:rsid w:val="00A92ABA"/>
    <w:rsid w:val="00A93DF8"/>
    <w:rsid w:val="00A951A7"/>
    <w:rsid w:val="00AA4B0E"/>
    <w:rsid w:val="00AA7204"/>
    <w:rsid w:val="00AB5E3B"/>
    <w:rsid w:val="00AC1FD2"/>
    <w:rsid w:val="00AC33E9"/>
    <w:rsid w:val="00AC6BC2"/>
    <w:rsid w:val="00AD06A7"/>
    <w:rsid w:val="00AD66DE"/>
    <w:rsid w:val="00AE3D8B"/>
    <w:rsid w:val="00B00288"/>
    <w:rsid w:val="00B01E34"/>
    <w:rsid w:val="00B03306"/>
    <w:rsid w:val="00B23058"/>
    <w:rsid w:val="00B261C0"/>
    <w:rsid w:val="00B34A78"/>
    <w:rsid w:val="00B35882"/>
    <w:rsid w:val="00B42E79"/>
    <w:rsid w:val="00B66690"/>
    <w:rsid w:val="00B74EA6"/>
    <w:rsid w:val="00B923A9"/>
    <w:rsid w:val="00B928B3"/>
    <w:rsid w:val="00BA4B37"/>
    <w:rsid w:val="00BB00C2"/>
    <w:rsid w:val="00BB0644"/>
    <w:rsid w:val="00BB1C10"/>
    <w:rsid w:val="00BC40C9"/>
    <w:rsid w:val="00BC6EC5"/>
    <w:rsid w:val="00BD2524"/>
    <w:rsid w:val="00BD4868"/>
    <w:rsid w:val="00BE7DDE"/>
    <w:rsid w:val="00BF1056"/>
    <w:rsid w:val="00BF30D8"/>
    <w:rsid w:val="00BF6F5F"/>
    <w:rsid w:val="00BF7B0F"/>
    <w:rsid w:val="00BF7BE2"/>
    <w:rsid w:val="00C0104E"/>
    <w:rsid w:val="00C04A2E"/>
    <w:rsid w:val="00C21AA0"/>
    <w:rsid w:val="00C27CE8"/>
    <w:rsid w:val="00C33D3E"/>
    <w:rsid w:val="00C54CE2"/>
    <w:rsid w:val="00C6422E"/>
    <w:rsid w:val="00C65ED8"/>
    <w:rsid w:val="00C66B6E"/>
    <w:rsid w:val="00C71545"/>
    <w:rsid w:val="00C80525"/>
    <w:rsid w:val="00CB5C0D"/>
    <w:rsid w:val="00CB6BB2"/>
    <w:rsid w:val="00CC57C7"/>
    <w:rsid w:val="00CC6F35"/>
    <w:rsid w:val="00CE6726"/>
    <w:rsid w:val="00CE68B3"/>
    <w:rsid w:val="00CF4D52"/>
    <w:rsid w:val="00CF680C"/>
    <w:rsid w:val="00D0143B"/>
    <w:rsid w:val="00D262EE"/>
    <w:rsid w:val="00D263EE"/>
    <w:rsid w:val="00D311B7"/>
    <w:rsid w:val="00D354D9"/>
    <w:rsid w:val="00D37EFA"/>
    <w:rsid w:val="00D40729"/>
    <w:rsid w:val="00D43454"/>
    <w:rsid w:val="00D6243A"/>
    <w:rsid w:val="00D72A3E"/>
    <w:rsid w:val="00D74098"/>
    <w:rsid w:val="00D748BE"/>
    <w:rsid w:val="00D74C7D"/>
    <w:rsid w:val="00D76BA2"/>
    <w:rsid w:val="00D77A5C"/>
    <w:rsid w:val="00D90843"/>
    <w:rsid w:val="00DA1B25"/>
    <w:rsid w:val="00DA5E7C"/>
    <w:rsid w:val="00DA5FF4"/>
    <w:rsid w:val="00DB4162"/>
    <w:rsid w:val="00DB5406"/>
    <w:rsid w:val="00DB5E98"/>
    <w:rsid w:val="00DC7369"/>
    <w:rsid w:val="00DE2FF2"/>
    <w:rsid w:val="00DE6E2F"/>
    <w:rsid w:val="00DE76B4"/>
    <w:rsid w:val="00DF0BDB"/>
    <w:rsid w:val="00DF70C1"/>
    <w:rsid w:val="00E0359D"/>
    <w:rsid w:val="00E127AA"/>
    <w:rsid w:val="00E169FD"/>
    <w:rsid w:val="00E35D5A"/>
    <w:rsid w:val="00E47181"/>
    <w:rsid w:val="00E51E06"/>
    <w:rsid w:val="00E55FE6"/>
    <w:rsid w:val="00E629BC"/>
    <w:rsid w:val="00E70BC5"/>
    <w:rsid w:val="00E77BD9"/>
    <w:rsid w:val="00E912B5"/>
    <w:rsid w:val="00EA78A2"/>
    <w:rsid w:val="00EB0B9C"/>
    <w:rsid w:val="00EB34D8"/>
    <w:rsid w:val="00EC4ED2"/>
    <w:rsid w:val="00ED0AF4"/>
    <w:rsid w:val="00EE2E11"/>
    <w:rsid w:val="00F027C1"/>
    <w:rsid w:val="00F02D51"/>
    <w:rsid w:val="00F036C5"/>
    <w:rsid w:val="00F14D50"/>
    <w:rsid w:val="00F17B86"/>
    <w:rsid w:val="00F17F05"/>
    <w:rsid w:val="00F23F13"/>
    <w:rsid w:val="00F25D4F"/>
    <w:rsid w:val="00F32C69"/>
    <w:rsid w:val="00F353B2"/>
    <w:rsid w:val="00F3675A"/>
    <w:rsid w:val="00F423FA"/>
    <w:rsid w:val="00F53386"/>
    <w:rsid w:val="00F54582"/>
    <w:rsid w:val="00F61E8E"/>
    <w:rsid w:val="00F63B04"/>
    <w:rsid w:val="00F74A0F"/>
    <w:rsid w:val="00F848B4"/>
    <w:rsid w:val="00F84AE3"/>
    <w:rsid w:val="00F946BC"/>
    <w:rsid w:val="00FB6F42"/>
    <w:rsid w:val="00FC194F"/>
    <w:rsid w:val="00FC4DC4"/>
    <w:rsid w:val="00FC6437"/>
    <w:rsid w:val="00FC7458"/>
    <w:rsid w:val="00FE3F3A"/>
    <w:rsid w:val="00FE4965"/>
    <w:rsid w:val="00FF3E64"/>
    <w:rsid w:val="1AC13707"/>
    <w:rsid w:val="51DF0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4634A"/>
  <w15:docId w15:val="{75CE63CA-E377-4608-83C1-3E00C62A8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DB4162"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DB4162"/>
    <w:rPr>
      <w:u w:val="single"/>
    </w:rPr>
  </w:style>
  <w:style w:type="table" w:customStyle="1" w:styleId="NormalTable0">
    <w:name w:val="Normal Table0"/>
    <w:rsid w:val="00DB416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rsid w:val="00DB4162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TreA">
    <w:name w:val="Treść A"/>
    <w:rsid w:val="00DB4162"/>
    <w:rPr>
      <w:rFonts w:ascii="Helvetica Neue" w:hAnsi="Helvetica Neue" w:cs="Arial Unicode MS"/>
      <w:color w:val="000000"/>
      <w:sz w:val="22"/>
      <w:szCs w:val="22"/>
      <w:u w:color="000000"/>
    </w:rPr>
  </w:style>
  <w:style w:type="paragraph" w:customStyle="1" w:styleId="Domylne">
    <w:name w:val="Domyślne"/>
    <w:rsid w:val="00DB4162"/>
    <w:rPr>
      <w:rFonts w:ascii="Helvetica Neue" w:hAnsi="Helvetica Neue" w:cs="Arial Unicode MS"/>
      <w:color w:val="000000"/>
      <w:sz w:val="22"/>
      <w:szCs w:val="22"/>
      <w:lang w:val="en-US"/>
    </w:rPr>
  </w:style>
  <w:style w:type="paragraph" w:customStyle="1" w:styleId="Styltabeli3">
    <w:name w:val="Styl tabeli 3"/>
    <w:rsid w:val="00DB4162"/>
    <w:rPr>
      <w:rFonts w:ascii="Helvetica Neue" w:hAnsi="Helvetica Neue" w:cs="Arial Unicode MS"/>
      <w:b/>
      <w:bCs/>
      <w:color w:val="FEFFFE"/>
      <w:u w:color="FEFFFE"/>
    </w:rPr>
  </w:style>
  <w:style w:type="paragraph" w:customStyle="1" w:styleId="Styltabeli2">
    <w:name w:val="Styl tabeli 2"/>
    <w:rsid w:val="00DB4162"/>
    <w:rPr>
      <w:rFonts w:ascii="Helvetica Neue" w:hAnsi="Helvetica Neue" w:cs="Arial Unicode MS"/>
      <w:color w:val="000000"/>
      <w:u w:color="000000"/>
    </w:rPr>
  </w:style>
  <w:style w:type="paragraph" w:styleId="Nagwek">
    <w:name w:val="header"/>
    <w:basedOn w:val="Normalny"/>
    <w:link w:val="NagwekZnak"/>
    <w:uiPriority w:val="99"/>
    <w:unhideWhenUsed/>
    <w:rsid w:val="00394C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4C17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uiPriority w:val="99"/>
    <w:semiHidden/>
    <w:unhideWhenUsed/>
    <w:rsid w:val="00394C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94C17"/>
    <w:rPr>
      <w:sz w:val="24"/>
      <w:szCs w:val="24"/>
      <w:lang w:val="en-US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4C1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4C17"/>
    <w:rPr>
      <w:rFonts w:ascii="Tahoma" w:hAnsi="Tahoma" w:cs="Tahoma"/>
      <w:sz w:val="16"/>
      <w:szCs w:val="16"/>
      <w:lang w:val="en-US" w:eastAsia="en-US"/>
    </w:rPr>
  </w:style>
  <w:style w:type="paragraph" w:styleId="Akapitzlist">
    <w:name w:val="List Paragraph"/>
    <w:basedOn w:val="Normalny"/>
    <w:uiPriority w:val="34"/>
    <w:qFormat/>
    <w:rsid w:val="001C41B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4063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4063E"/>
    <w:rPr>
      <w:lang w:val="en-US"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4063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116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116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116AC"/>
    <w:rPr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16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16AC"/>
    <w:rPr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591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BlankLandscape">
  <a:themeElements>
    <a:clrScheme name="BlankLandscap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Landscap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Landscap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48405CED824FB4590917678DF50FA59" ma:contentTypeVersion="6" ma:contentTypeDescription="Utwórz nowy dokument." ma:contentTypeScope="" ma:versionID="2b58407c5bd2f8464c414b4e79d5c50c">
  <xsd:schema xmlns:xsd="http://www.w3.org/2001/XMLSchema" xmlns:xs="http://www.w3.org/2001/XMLSchema" xmlns:p="http://schemas.microsoft.com/office/2006/metadata/properties" xmlns:ns2="a8be3fae-322c-41bb-a850-40474cc2ce82" xmlns:ns3="9b82ae90-d4ff-4f85-97a6-62429d047d5f" targetNamespace="http://schemas.microsoft.com/office/2006/metadata/properties" ma:root="true" ma:fieldsID="2e67674a250e39311de3c28a7bbecb91" ns2:_="" ns3:_="">
    <xsd:import namespace="a8be3fae-322c-41bb-a850-40474cc2ce82"/>
    <xsd:import namespace="9b82ae90-d4ff-4f85-97a6-62429d047d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be3fae-322c-41bb-a850-40474cc2ce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82ae90-d4ff-4f85-97a6-62429d047d5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F64D06-F75F-4D8C-8293-C55F73ACAD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A3D7FC-0CAB-474D-B262-0527CD6AD97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59F5325-2B34-41F2-8DE0-F8BEBA4317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8be3fae-322c-41bb-a850-40474cc2ce82"/>
    <ds:schemaRef ds:uri="9b82ae90-d4ff-4f85-97a6-62429d047d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9</Pages>
  <Words>2009</Words>
  <Characters>12059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</dc:creator>
  <cp:lastModifiedBy>Katarzyna Ławniczak</cp:lastModifiedBy>
  <cp:revision>131</cp:revision>
  <cp:lastPrinted>2020-02-28T11:58:00Z</cp:lastPrinted>
  <dcterms:created xsi:type="dcterms:W3CDTF">2020-01-15T23:38:00Z</dcterms:created>
  <dcterms:modified xsi:type="dcterms:W3CDTF">2020-03-09T09:52:00Z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0x010100148405CED824FB4590917678DF50FA59</vt:lpwstr>
  </property>
</Properties>
</file>